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846F02" w14:textId="4ACCCB5E" w:rsidR="0019685F" w:rsidRDefault="00384344">
      <w:r>
        <w:rPr>
          <w:noProof/>
        </w:rPr>
        <w:drawing>
          <wp:anchor distT="0" distB="0" distL="114300" distR="114300" simplePos="0" relativeHeight="251664384" behindDoc="0" locked="0" layoutInCell="1" allowOverlap="1" wp14:anchorId="29825FDD" wp14:editId="23DA1D74">
            <wp:simplePos x="0" y="0"/>
            <wp:positionH relativeFrom="margin">
              <wp:posOffset>1958340</wp:posOffset>
            </wp:positionH>
            <wp:positionV relativeFrom="paragraph">
              <wp:posOffset>-1593850</wp:posOffset>
            </wp:positionV>
            <wp:extent cx="4899025" cy="4899025"/>
            <wp:effectExtent l="0" t="0" r="0" b="0"/>
            <wp:wrapNone/>
            <wp:docPr id="2001853564" name="Obraz 2" descr="Obraz zawierający rysowanie, kreskówka, Sztuka dziecięca, ilustracj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853564" name="Obraz 2" descr="Obraz zawierający rysowanie, kreskówka, Sztuka dziecięca, ilustracja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025" cy="4899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395E4" w14:textId="1C741F70" w:rsidR="0019685F" w:rsidRDefault="0019685F"/>
    <w:p w14:paraId="0FBA1077" w14:textId="77777777" w:rsidR="0019685F" w:rsidRDefault="0019685F"/>
    <w:p w14:paraId="70166764" w14:textId="59651E2D" w:rsidR="0019685F" w:rsidRDefault="0019685F"/>
    <w:p w14:paraId="26895014" w14:textId="63341E09" w:rsidR="0019685F" w:rsidRDefault="0019685F"/>
    <w:p w14:paraId="7CD1E68E" w14:textId="5BD2BA8E" w:rsidR="0019685F" w:rsidRDefault="0019685F"/>
    <w:p w14:paraId="1B86C6E1" w14:textId="61FBBC82" w:rsidR="0019685F" w:rsidRDefault="0019685F"/>
    <w:p w14:paraId="1C8871CB" w14:textId="3C764D66" w:rsidR="0019685F" w:rsidRDefault="0019685F"/>
    <w:p w14:paraId="39823A3C" w14:textId="066FA40B" w:rsidR="0019685F" w:rsidRDefault="0019685F"/>
    <w:p w14:paraId="5400E032" w14:textId="18512E1A" w:rsidR="0019685F" w:rsidRDefault="0019685F"/>
    <w:p w14:paraId="58B17D9A" w14:textId="77777777" w:rsidR="001C6E61" w:rsidRDefault="001C6E61">
      <w:pPr>
        <w:rPr>
          <w:rFonts w:ascii="Aptos" w:hAnsi="Aptos" w:cstheme="majorHAnsi"/>
          <w:b/>
          <w:bCs/>
          <w:sz w:val="48"/>
          <w:szCs w:val="48"/>
        </w:rPr>
      </w:pPr>
    </w:p>
    <w:p w14:paraId="40A5B42F" w14:textId="3BEB4594" w:rsidR="000C32F5" w:rsidRPr="001C6E61" w:rsidRDefault="0061783A">
      <w:pPr>
        <w:rPr>
          <w:rFonts w:ascii="Aptos" w:hAnsi="Aptos" w:cstheme="majorHAnsi"/>
          <w:b/>
          <w:bCs/>
          <w:sz w:val="48"/>
          <w:szCs w:val="48"/>
        </w:rPr>
      </w:pPr>
      <w:r w:rsidRPr="001C6E61">
        <w:rPr>
          <w:rFonts w:ascii="Aptos" w:hAnsi="Aptos" w:cstheme="majorHAnsi"/>
          <w:b/>
          <w:bCs/>
          <w:sz w:val="48"/>
          <w:szCs w:val="48"/>
        </w:rPr>
        <w:t xml:space="preserve">Temat: </w:t>
      </w:r>
      <w:r w:rsidR="00331BFD" w:rsidRPr="00331BFD">
        <w:rPr>
          <w:rFonts w:ascii="Aptos" w:hAnsi="Aptos" w:cstheme="majorHAnsi"/>
          <w:b/>
          <w:bCs/>
          <w:sz w:val="48"/>
          <w:szCs w:val="48"/>
          <w:u w:val="single"/>
        </w:rPr>
        <w:t>Czuję dumę.</w:t>
      </w:r>
    </w:p>
    <w:p w14:paraId="2C6BF625" w14:textId="21219B5C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b/>
          <w:bCs/>
          <w:sz w:val="32"/>
          <w:szCs w:val="32"/>
        </w:rPr>
        <w:t>Czas trwania lekcji</w:t>
      </w:r>
      <w:r w:rsidRPr="001C6E61">
        <w:rPr>
          <w:rFonts w:ascii="Aptos" w:hAnsi="Aptos" w:cstheme="majorHAnsi"/>
          <w:sz w:val="32"/>
          <w:szCs w:val="32"/>
        </w:rPr>
        <w:t>: 45 minut</w:t>
      </w:r>
    </w:p>
    <w:p w14:paraId="44CEBC9D" w14:textId="20B1CD74" w:rsidR="0061783A" w:rsidRPr="001C6E61" w:rsidRDefault="0061783A" w:rsidP="0061783A">
      <w:pPr>
        <w:rPr>
          <w:rFonts w:ascii="Aptos" w:hAnsi="Aptos" w:cstheme="majorHAnsi"/>
          <w:sz w:val="32"/>
          <w:szCs w:val="32"/>
        </w:rPr>
      </w:pPr>
      <w:r w:rsidRPr="001C6E61">
        <w:rPr>
          <w:rFonts w:ascii="Aptos" w:hAnsi="Aptos" w:cstheme="majorHAnsi"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 wp14:anchorId="2FB51787" wp14:editId="379DBB30">
            <wp:simplePos x="0" y="0"/>
            <wp:positionH relativeFrom="column">
              <wp:posOffset>4518660</wp:posOffset>
            </wp:positionH>
            <wp:positionV relativeFrom="paragraph">
              <wp:posOffset>262890</wp:posOffset>
            </wp:positionV>
            <wp:extent cx="986155" cy="986155"/>
            <wp:effectExtent l="0" t="0" r="0" b="0"/>
            <wp:wrapNone/>
            <wp:docPr id="724562698" name="Obraz 9" descr="Obraz zawierający żółty, Grafika, gwiazd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562698" name="Obraz 9" descr="Obraz zawierający żółty, Grafika, gwiazd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155" cy="986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C6E61">
        <w:rPr>
          <w:rFonts w:ascii="Aptos" w:hAnsi="Aptos" w:cstheme="majorHAnsi"/>
          <w:b/>
          <w:bCs/>
          <w:sz w:val="32"/>
          <w:szCs w:val="32"/>
        </w:rPr>
        <w:t>Grupa odbiorcza</w:t>
      </w:r>
      <w:r w:rsidRPr="001C6E61">
        <w:rPr>
          <w:rFonts w:ascii="Aptos" w:hAnsi="Aptos" w:cstheme="majorHAnsi"/>
          <w:sz w:val="32"/>
          <w:szCs w:val="32"/>
        </w:rPr>
        <w:t xml:space="preserve">: </w:t>
      </w:r>
      <w:r w:rsidR="00331BFD" w:rsidRPr="00331BFD">
        <w:rPr>
          <w:rFonts w:ascii="Aptos" w:hAnsi="Aptos" w:cstheme="majorHAnsi"/>
          <w:sz w:val="32"/>
          <w:szCs w:val="32"/>
        </w:rPr>
        <w:t>uczniowie klas 1, 2, 3 szkoły podstawowej</w:t>
      </w:r>
    </w:p>
    <w:p w14:paraId="371AE1AF" w14:textId="14DD67A0" w:rsidR="0061783A" w:rsidRPr="001B7B6F" w:rsidRDefault="001C6E61">
      <w:pPr>
        <w:rPr>
          <w:rFonts w:asciiTheme="majorHAnsi" w:hAnsiTheme="majorHAnsi" w:cstheme="majorHAnsi"/>
          <w:b/>
          <w:bCs/>
          <w:sz w:val="48"/>
          <w:szCs w:val="48"/>
        </w:rPr>
      </w:pPr>
      <w:r w:rsidRPr="001C6E61">
        <w:rPr>
          <w:rFonts w:ascii="Aptos" w:hAnsi="Aptos"/>
          <w:noProof/>
        </w:rPr>
        <w:drawing>
          <wp:anchor distT="0" distB="0" distL="114300" distR="114300" simplePos="0" relativeHeight="251665408" behindDoc="0" locked="0" layoutInCell="1" allowOverlap="1" wp14:anchorId="1A95AD2A" wp14:editId="0EBA648F">
            <wp:simplePos x="0" y="0"/>
            <wp:positionH relativeFrom="margin">
              <wp:posOffset>-609600</wp:posOffset>
            </wp:positionH>
            <wp:positionV relativeFrom="paragraph">
              <wp:posOffset>202565</wp:posOffset>
            </wp:positionV>
            <wp:extent cx="4549140" cy="4549140"/>
            <wp:effectExtent l="0" t="0" r="0" b="0"/>
            <wp:wrapNone/>
            <wp:docPr id="1301485713" name="Obraz 3" descr="Obraz zawierający Sztuka dziecięca, sztuka, rysowanie, Grafi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1485713" name="Obraz 3" descr="Obraz zawierający Sztuka dziecięca, sztuka, rysowanie, Grafika&#10;&#10;Zawartość wygenerowana przez AI może być niepoprawna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4549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FFE36A2" w14:textId="09EAEEF2" w:rsidR="000C32F5" w:rsidRDefault="000C32F5"/>
    <w:p w14:paraId="4682AA3C" w14:textId="160D1E2D" w:rsidR="000C32F5" w:rsidRDefault="000C32F5"/>
    <w:p w14:paraId="1DC9A148" w14:textId="560CE0D0" w:rsidR="000C32F5" w:rsidRDefault="000C32F5"/>
    <w:tbl>
      <w:tblPr>
        <w:tblStyle w:val="a"/>
        <w:tblW w:w="974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9746"/>
      </w:tblGrid>
      <w:tr w:rsidR="0019685F" w14:paraId="775FAE08" w14:textId="77777777">
        <w:tc>
          <w:tcPr>
            <w:tcW w:w="9746" w:type="dxa"/>
          </w:tcPr>
          <w:p w14:paraId="5A2C7A60" w14:textId="77777777" w:rsidR="0019685F" w:rsidRDefault="0019685F">
            <w:pPr>
              <w:spacing w:after="120"/>
            </w:pPr>
          </w:p>
        </w:tc>
      </w:tr>
    </w:tbl>
    <w:p w14:paraId="2CA45E18" w14:textId="5305D319" w:rsidR="0019685F" w:rsidRDefault="0019685F">
      <w:pPr>
        <w:sectPr w:rsidR="0019685F">
          <w:headerReference w:type="default" r:id="rId12"/>
          <w:footerReference w:type="default" r:id="rId13"/>
          <w:pgSz w:w="11906" w:h="16838"/>
          <w:pgMar w:top="1440" w:right="1080" w:bottom="1440" w:left="1080" w:header="720" w:footer="432" w:gutter="0"/>
          <w:pgNumType w:start="1"/>
          <w:cols w:space="708"/>
        </w:sectPr>
      </w:pPr>
    </w:p>
    <w:p w14:paraId="38BA9BDB" w14:textId="4EE8A415" w:rsidR="0019685F" w:rsidRPr="001C6E61" w:rsidRDefault="00000000">
      <w:pPr>
        <w:pStyle w:val="Nagwek1"/>
        <w:rPr>
          <w:rFonts w:ascii="Aptos" w:hAnsi="Aptos"/>
          <w:color w:val="7030A0"/>
        </w:rPr>
      </w:pPr>
      <w:r w:rsidRPr="001C6E61">
        <w:rPr>
          <w:rFonts w:ascii="Aptos" w:hAnsi="Aptos"/>
          <w:color w:val="7030A0"/>
        </w:rPr>
        <w:lastRenderedPageBreak/>
        <w:t xml:space="preserve">Cel </w:t>
      </w:r>
      <w:r w:rsidR="0061783A" w:rsidRPr="001C6E61">
        <w:rPr>
          <w:rFonts w:ascii="Aptos" w:hAnsi="Aptos"/>
          <w:color w:val="7030A0"/>
        </w:rPr>
        <w:t>ogólny</w:t>
      </w:r>
    </w:p>
    <w:p w14:paraId="604C6B39" w14:textId="7EEB736B" w:rsidR="00331BFD" w:rsidRDefault="00331BFD" w:rsidP="00C72547">
      <w:pPr>
        <w:pStyle w:val="NormalnyWeb"/>
        <w:rPr>
          <w:rFonts w:ascii="Aptos" w:hAnsi="Aptos" w:cstheme="majorHAnsi"/>
          <w:color w:val="000000" w:themeColor="text1"/>
          <w:szCs w:val="22"/>
        </w:rPr>
      </w:pPr>
      <w:r w:rsidRPr="00331BFD">
        <w:rPr>
          <w:rFonts w:ascii="Aptos" w:hAnsi="Aptos" w:cstheme="majorHAnsi"/>
          <w:color w:val="000000" w:themeColor="text1"/>
          <w:szCs w:val="22"/>
        </w:rPr>
        <w:t xml:space="preserve">Wzmocnienie u uczniów poczucia dumy z siebie oraz dumy narodowej. poprzez rozpoznawanie własnych osiągnięć, poznawanie współczesnych przykładów polskich sukcesów. </w:t>
      </w:r>
    </w:p>
    <w:p w14:paraId="15FE67EA" w14:textId="7EF38BF0" w:rsidR="00C72547" w:rsidRPr="001C6E61" w:rsidRDefault="0061783A" w:rsidP="00C72547">
      <w:pPr>
        <w:pStyle w:val="NormalnyWeb"/>
        <w:rPr>
          <w:rFonts w:ascii="Aptos" w:hAnsi="Aptos" w:cstheme="majorHAnsi"/>
          <w:b/>
          <w:bCs/>
          <w:color w:val="7030A0"/>
          <w:sz w:val="28"/>
          <w:szCs w:val="28"/>
        </w:rPr>
      </w:pPr>
      <w:r w:rsidRPr="001C6E61">
        <w:rPr>
          <w:rFonts w:ascii="Aptos" w:hAnsi="Aptos" w:cstheme="majorHAnsi"/>
          <w:b/>
          <w:bCs/>
          <w:color w:val="7030A0"/>
          <w:sz w:val="28"/>
          <w:szCs w:val="28"/>
        </w:rPr>
        <w:t>Cele szczegółowe</w:t>
      </w:r>
    </w:p>
    <w:p w14:paraId="61DACDEB" w14:textId="56A300D7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Wiadomości/ wiedza:</w:t>
      </w:r>
    </w:p>
    <w:p w14:paraId="6615B386" w14:textId="77777777" w:rsidR="00634738" w:rsidRDefault="0061783A" w:rsidP="00634738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6D47033B" w14:textId="77777777" w:rsidR="00634738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rozumie znaczenie powiedzenia „dumny jak paw” i potrafi odnieść je do sytuacji z życia (własnego i innych);</w:t>
      </w:r>
    </w:p>
    <w:p w14:paraId="6AB71006" w14:textId="77777777" w:rsidR="00634738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 xml:space="preserve">zna przykłady współczesnych Polek i Polaków, którzy osiągnęli sukces, np. Sławosz </w:t>
      </w:r>
      <w:proofErr w:type="spellStart"/>
      <w:r w:rsidRPr="00634738">
        <w:rPr>
          <w:rFonts w:ascii="Aptos" w:eastAsia="Times New Roman" w:hAnsi="Aptos" w:cstheme="majorHAnsi"/>
        </w:rPr>
        <w:t>Uznański</w:t>
      </w:r>
      <w:proofErr w:type="spellEnd"/>
      <w:r w:rsidRPr="00634738">
        <w:rPr>
          <w:rFonts w:ascii="Aptos" w:eastAsia="Times New Roman" w:hAnsi="Aptos" w:cstheme="majorHAnsi"/>
        </w:rPr>
        <w:t>-Wiśniewski, Zoja Skubis, Iga Świątek, Rafał Brzoska;</w:t>
      </w:r>
    </w:p>
    <w:p w14:paraId="6ECBFD83" w14:textId="77777777" w:rsidR="00634738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rozpoznaje wybrane symbole i skojarzenia z Polską (np. flaga, orzeł biały, Tatry, Wisła, bursztyn, pierogi, twórcy i naukowcy);</w:t>
      </w:r>
    </w:p>
    <w:p w14:paraId="04A4E005" w14:textId="77777777" w:rsidR="00634738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wie i zna emocje towarzyszące osiągnięciom, np. duma, radość, wzruszenie, satysfakcja;</w:t>
      </w:r>
    </w:p>
    <w:p w14:paraId="2CAAD44B" w14:textId="77777777" w:rsidR="00634738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rozumie, że sukces wymaga wysiłku, współpracy i wytrwałości, a porażki są częścią drogi do celu;</w:t>
      </w:r>
    </w:p>
    <w:p w14:paraId="5E6337C2" w14:textId="795AD503" w:rsidR="00331BFD" w:rsidRPr="00634738" w:rsidRDefault="00331BFD">
      <w:pPr>
        <w:pStyle w:val="Akapitzlist"/>
        <w:numPr>
          <w:ilvl w:val="0"/>
          <w:numId w:val="8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wie, że „bycie dumnym” może dotyczyć rodziny, talentów, rzeczy osobistych oraz wspólnoty (np. kraju) – i że te obszary mogą się przenikać.</w:t>
      </w:r>
    </w:p>
    <w:p w14:paraId="680F93A9" w14:textId="77777777" w:rsidR="00331BFD" w:rsidRDefault="00331BFD" w:rsidP="0061783A">
      <w:pPr>
        <w:rPr>
          <w:rFonts w:ascii="Aptos" w:eastAsia="Times New Roman" w:hAnsi="Aptos" w:cstheme="majorHAnsi"/>
          <w:b/>
          <w:bCs/>
        </w:rPr>
      </w:pPr>
    </w:p>
    <w:p w14:paraId="15A22780" w14:textId="577CC147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Umiejętności:</w:t>
      </w:r>
    </w:p>
    <w:p w14:paraId="394E4D23" w14:textId="77777777" w:rsidR="00634738" w:rsidRDefault="0061783A" w:rsidP="00634738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61D105AE" w14:textId="77777777" w:rsidR="00634738" w:rsidRPr="00634738" w:rsidRDefault="00331BFD">
      <w:pPr>
        <w:pStyle w:val="Akapitzlist"/>
        <w:numPr>
          <w:ilvl w:val="0"/>
          <w:numId w:val="9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nazywa i ilustruje sytuacje, w których czuje dumę („Jestem dumny/dumna jak paw, kiedy…”), posługując się prostymi przykładami z życia;</w:t>
      </w:r>
    </w:p>
    <w:p w14:paraId="415A67B9" w14:textId="77777777" w:rsidR="009A5B2B" w:rsidRPr="009A5B2B" w:rsidRDefault="00331BFD">
      <w:pPr>
        <w:pStyle w:val="Akapitzlist"/>
        <w:numPr>
          <w:ilvl w:val="0"/>
          <w:numId w:val="9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634738">
        <w:rPr>
          <w:rFonts w:ascii="Aptos" w:eastAsia="Times New Roman" w:hAnsi="Aptos" w:cstheme="majorHAnsi"/>
        </w:rPr>
        <w:t>współpracuje w parze/grupie podczas zadań (prezentacja emocji, bingo, plakat z „pierogami dumy”), respektuje ustalone zasady;</w:t>
      </w:r>
    </w:p>
    <w:p w14:paraId="14028F0E" w14:textId="77777777" w:rsidR="009A5B2B" w:rsidRPr="009A5B2B" w:rsidRDefault="00331BFD">
      <w:pPr>
        <w:pStyle w:val="Akapitzlist"/>
        <w:numPr>
          <w:ilvl w:val="0"/>
          <w:numId w:val="9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9A5B2B">
        <w:rPr>
          <w:rFonts w:ascii="Aptos" w:eastAsia="Times New Roman" w:hAnsi="Aptos" w:cstheme="majorHAnsi"/>
        </w:rPr>
        <w:t>rozpoznaje wybrane symbole Polski na karcie bingo;</w:t>
      </w:r>
    </w:p>
    <w:p w14:paraId="29DDF0FB" w14:textId="67C53802" w:rsidR="00331BFD" w:rsidRPr="009A5B2B" w:rsidRDefault="00331BFD">
      <w:pPr>
        <w:pStyle w:val="Akapitzlist"/>
        <w:numPr>
          <w:ilvl w:val="0"/>
          <w:numId w:val="9"/>
        </w:numPr>
        <w:spacing w:after="0"/>
        <w:ind w:left="714" w:hanging="357"/>
        <w:rPr>
          <w:rFonts w:ascii="Aptos" w:eastAsia="Times New Roman" w:hAnsi="Aptos" w:cstheme="majorHAnsi"/>
          <w:b/>
          <w:bCs/>
        </w:rPr>
      </w:pPr>
      <w:r w:rsidRPr="009A5B2B">
        <w:rPr>
          <w:rFonts w:ascii="Aptos" w:eastAsia="Times New Roman" w:hAnsi="Aptos" w:cstheme="majorHAnsi"/>
        </w:rPr>
        <w:t>dokonuje krótkiej ewaluacji zajęć („Z dzisiejszej lekcji zabieram…”), odwołując się do emocji, nowej wiedzy lub działania.</w:t>
      </w:r>
    </w:p>
    <w:p w14:paraId="12B70101" w14:textId="6FA86BC4" w:rsidR="0061783A" w:rsidRPr="001C6E61" w:rsidRDefault="000B1182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br/>
      </w:r>
      <w:r w:rsidR="0061783A" w:rsidRPr="001C6E61">
        <w:rPr>
          <w:rFonts w:ascii="Aptos" w:eastAsia="Times New Roman" w:hAnsi="Aptos" w:cstheme="majorHAnsi"/>
          <w:b/>
          <w:bCs/>
        </w:rPr>
        <w:t>Postawy</w:t>
      </w:r>
    </w:p>
    <w:p w14:paraId="65DD720E" w14:textId="4DC4B612" w:rsidR="0061783A" w:rsidRPr="001C6E61" w:rsidRDefault="0061783A" w:rsidP="0061783A">
      <w:pPr>
        <w:rPr>
          <w:rFonts w:ascii="Aptos" w:eastAsia="Times New Roman" w:hAnsi="Aptos" w:cstheme="majorHAnsi"/>
          <w:b/>
          <w:bCs/>
        </w:rPr>
      </w:pPr>
      <w:r w:rsidRPr="001C6E61">
        <w:rPr>
          <w:rFonts w:ascii="Aptos" w:eastAsia="Times New Roman" w:hAnsi="Aptos" w:cstheme="majorHAnsi"/>
          <w:b/>
          <w:bCs/>
        </w:rPr>
        <w:t>Uczeń/ uczennica:</w:t>
      </w:r>
    </w:p>
    <w:p w14:paraId="01FF4EF8" w14:textId="77777777" w:rsidR="00331BFD" w:rsidRPr="00331BFD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wyraża dumę z własnych małych sukcesów i docenia postępy innych (kultura doceniania);</w:t>
      </w:r>
    </w:p>
    <w:p w14:paraId="3A853EBC" w14:textId="77777777" w:rsidR="00331BFD" w:rsidRPr="00331BFD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okazuje ciekawość wobec polskich osiągnięć, talentów i symboli – dostrzega ich wartość i różnorodność;</w:t>
      </w:r>
    </w:p>
    <w:p w14:paraId="24C48672" w14:textId="77777777" w:rsidR="00331BFD" w:rsidRPr="00331BFD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wzmacnia wiarę w siebie („ja też mogę”), rozumiejąc, że droga do celu może być długa i wymagająca;</w:t>
      </w:r>
    </w:p>
    <w:p w14:paraId="22668D38" w14:textId="77777777" w:rsidR="00331BFD" w:rsidRPr="00331BFD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lastRenderedPageBreak/>
        <w:t>szanuje różnorodność zainteresowań i dróg do sukcesu – niezależnie od płci, wieku czy dziedziny;</w:t>
      </w:r>
    </w:p>
    <w:p w14:paraId="534473F6" w14:textId="77777777" w:rsidR="00331BFD" w:rsidRPr="00331BFD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praktykuje współpracę i życzliwość (udzielanie głosu, słuchanie, akceptacja odmiennych skojarzeń);</w:t>
      </w:r>
    </w:p>
    <w:p w14:paraId="47D91D59" w14:textId="69D3BC1A" w:rsidR="0061783A" w:rsidRPr="00CC4F49" w:rsidRDefault="00331BFD">
      <w:pPr>
        <w:pStyle w:val="Akapitzlist"/>
        <w:numPr>
          <w:ilvl w:val="0"/>
          <w:numId w:val="4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odczuwa przynależność i odpowiedzialność za wspólnotę (klasa, szkoła, kraj) – rozumie, że własna duma może budować dumę wspólną.</w:t>
      </w:r>
      <w:r w:rsidRPr="00331BFD">
        <w:rPr>
          <w:rFonts w:ascii="Aptos" w:eastAsia="Times New Roman" w:hAnsi="Aptos" w:cstheme="majorHAnsi"/>
        </w:rPr>
        <w:br/>
      </w:r>
    </w:p>
    <w:p w14:paraId="1978584D" w14:textId="606A20A0" w:rsidR="0061783A" w:rsidRPr="001C6E61" w:rsidRDefault="0061783A" w:rsidP="0061783A">
      <w:pPr>
        <w:rPr>
          <w:rFonts w:ascii="Aptos" w:eastAsia="Times New Roman" w:hAnsi="Aptos" w:cstheme="majorHAnsi"/>
          <w:b/>
          <w:bCs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Formy pracy</w:t>
      </w:r>
    </w:p>
    <w:p w14:paraId="6AA85F8F" w14:textId="77777777" w:rsidR="00331BFD" w:rsidRPr="009A5B2B" w:rsidRDefault="00331BFD">
      <w:pPr>
        <w:pStyle w:val="NormalnyWeb"/>
        <w:numPr>
          <w:ilvl w:val="0"/>
          <w:numId w:val="5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indywidualna – praca nad kartą „cztery pierogi dumy”, refleksja nad własnymi osiągnięciami, gra w bingo;</w:t>
      </w:r>
    </w:p>
    <w:p w14:paraId="5866EA7B" w14:textId="77777777" w:rsidR="00331BFD" w:rsidRPr="009A5B2B" w:rsidRDefault="00331BFD">
      <w:pPr>
        <w:pStyle w:val="NormalnyWeb"/>
        <w:numPr>
          <w:ilvl w:val="0"/>
          <w:numId w:val="5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w parach – dokończenie zdania „Jestem dumny/dumna jak paw, kiedy…”;</w:t>
      </w:r>
    </w:p>
    <w:p w14:paraId="7F3E6259" w14:textId="77777777" w:rsidR="00331BFD" w:rsidRPr="009A5B2B" w:rsidRDefault="00331BFD">
      <w:pPr>
        <w:pStyle w:val="NormalnyWeb"/>
        <w:numPr>
          <w:ilvl w:val="0"/>
          <w:numId w:val="5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grupowa – praca przy prezentacji zdjęć znanych Polaków i identyfikacja emocji, wspólna gra dydaktyczna, dyskusje;</w:t>
      </w:r>
    </w:p>
    <w:p w14:paraId="3FDBDC6F" w14:textId="6862DB67" w:rsidR="00CC4F49" w:rsidRPr="009A5B2B" w:rsidRDefault="00331BFD">
      <w:pPr>
        <w:pStyle w:val="NormalnyWeb"/>
        <w:numPr>
          <w:ilvl w:val="0"/>
          <w:numId w:val="5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frontalna – wspólne podsumowanie zajęć, rozmowa kierowana, ewaluacja zajęć: „Z dzisiejszej lekcji zabieram…”.</w:t>
      </w:r>
      <w:r w:rsidR="009A5B2B">
        <w:rPr>
          <w:rFonts w:ascii="Aptos" w:hAnsi="Aptos"/>
          <w:color w:val="000000"/>
        </w:rPr>
        <w:br/>
      </w:r>
    </w:p>
    <w:p w14:paraId="3ABD26D0" w14:textId="26C3BEBB" w:rsidR="0061783A" w:rsidRPr="001C6E61" w:rsidRDefault="0061783A" w:rsidP="000B1182">
      <w:pP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</w:pPr>
      <w:r w:rsidRPr="001C6E61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Metody</w:t>
      </w:r>
    </w:p>
    <w:p w14:paraId="46E052B2" w14:textId="4B96659C" w:rsidR="00331BFD" w:rsidRPr="00331BFD" w:rsidRDefault="00331BFD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rozmowa kierowana – rozmowa wprowadzająca o znaczeniu dumy i symboliki pawia;</w:t>
      </w:r>
    </w:p>
    <w:p w14:paraId="26D15693" w14:textId="77777777" w:rsidR="00331BFD" w:rsidRPr="00331BFD" w:rsidRDefault="00331BFD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rozmowa heurystyczna – naprowadzanie uczniów pytaniami na własne odkrycia (np. „co symbolizuje paw?”, „co zabrał w kosmos polski astronauta?”);</w:t>
      </w:r>
    </w:p>
    <w:p w14:paraId="47F30C0F" w14:textId="77777777" w:rsidR="00331BFD" w:rsidRPr="00331BFD" w:rsidRDefault="00331BFD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metoda aktywizująca – burza mózgów – tworzenie skojarzeń z Polską i z dumą osobistą;</w:t>
      </w:r>
    </w:p>
    <w:p w14:paraId="6343B300" w14:textId="77777777" w:rsidR="009A5B2B" w:rsidRDefault="00331BFD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331BFD">
        <w:rPr>
          <w:rFonts w:ascii="Aptos" w:eastAsia="Times New Roman" w:hAnsi="Aptos" w:cstheme="majorHAnsi"/>
        </w:rPr>
        <w:t>ćwiczenia praktyczne – praca z kartą „cztery pierogi dumy”, bingo edukacyjne;</w:t>
      </w:r>
    </w:p>
    <w:p w14:paraId="04A97F61" w14:textId="77777777" w:rsidR="009A5B2B" w:rsidRDefault="00331BFD">
      <w:pPr>
        <w:numPr>
          <w:ilvl w:val="0"/>
          <w:numId w:val="6"/>
        </w:numPr>
        <w:spacing w:after="0"/>
        <w:ind w:left="714" w:hanging="357"/>
        <w:rPr>
          <w:rFonts w:ascii="Aptos" w:eastAsia="Times New Roman" w:hAnsi="Aptos" w:cstheme="majorHAnsi"/>
        </w:rPr>
      </w:pPr>
      <w:r w:rsidRPr="009A5B2B">
        <w:rPr>
          <w:rFonts w:ascii="Aptos" w:eastAsia="Times New Roman" w:hAnsi="Aptos" w:cstheme="majorHAnsi"/>
        </w:rPr>
        <w:t>metoda ekspresji twórczej – rysowanie, gesty, opisy emocji.</w:t>
      </w:r>
    </w:p>
    <w:p w14:paraId="0373F2A0" w14:textId="0D289182" w:rsidR="0061783A" w:rsidRPr="009A5B2B" w:rsidRDefault="009A5B2B" w:rsidP="009A5B2B">
      <w:pPr>
        <w:spacing w:after="0"/>
        <w:rPr>
          <w:rFonts w:ascii="Aptos" w:eastAsia="Times New Roman" w:hAnsi="Aptos" w:cstheme="majorHAnsi"/>
        </w:rPr>
      </w:pPr>
      <w:r>
        <w:rPr>
          <w:rFonts w:ascii="Aptos" w:eastAsia="Times New Roman" w:hAnsi="Aptos" w:cstheme="majorHAnsi"/>
        </w:rPr>
        <w:br/>
      </w:r>
      <w:r w:rsidR="0061783A" w:rsidRPr="009A5B2B"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t>Środki dydaktyczne</w:t>
      </w:r>
      <w:r>
        <w:rPr>
          <w:rFonts w:ascii="Aptos" w:eastAsia="Times New Roman" w:hAnsi="Aptos" w:cstheme="majorHAnsi"/>
          <w:b/>
          <w:bCs/>
          <w:color w:val="7030A0"/>
          <w:sz w:val="32"/>
          <w:szCs w:val="32"/>
        </w:rPr>
        <w:br/>
      </w:r>
    </w:p>
    <w:p w14:paraId="19863482" w14:textId="77777777" w:rsidR="00331BFD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zdjęcie pawia z rozłożonym ogonem (druk lub prezentacja multimedialna);</w:t>
      </w:r>
    </w:p>
    <w:p w14:paraId="4C9917F2" w14:textId="77777777" w:rsidR="00331BFD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 xml:space="preserve">karty pracy z czterema „pierogami dumy” (kategorie: </w:t>
      </w:r>
      <w:r w:rsidRPr="009A5B2B">
        <w:rPr>
          <w:rFonts w:ascii="Aptos" w:hAnsi="Aptos"/>
          <w:i/>
          <w:iCs/>
          <w:color w:val="000000"/>
        </w:rPr>
        <w:t>moja rodzina, moje rzeczy, mój talent, Polska</w:t>
      </w:r>
      <w:r w:rsidRPr="009A5B2B">
        <w:rPr>
          <w:rFonts w:ascii="Aptos" w:hAnsi="Aptos"/>
          <w:color w:val="000000"/>
        </w:rPr>
        <w:t>);</w:t>
      </w:r>
    </w:p>
    <w:p w14:paraId="28388C03" w14:textId="77777777" w:rsidR="00331BFD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arkusz papieru do przyklejenia „pierogów” uczniów;</w:t>
      </w:r>
    </w:p>
    <w:p w14:paraId="1C60148D" w14:textId="77777777" w:rsidR="00331BFD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zestaw kart do gry bingo z symbolami kojarzącymi się z Polską,</w:t>
      </w:r>
    </w:p>
    <w:p w14:paraId="2D012750" w14:textId="77777777" w:rsidR="00331BFD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przyrząd multimedialny (tablica interaktywna/ komputer/ projektor);</w:t>
      </w:r>
    </w:p>
    <w:p w14:paraId="0A60CA56" w14:textId="1C59F742" w:rsidR="00C72547" w:rsidRPr="009A5B2B" w:rsidRDefault="00331BFD">
      <w:pPr>
        <w:pStyle w:val="NormalnyWeb"/>
        <w:numPr>
          <w:ilvl w:val="0"/>
          <w:numId w:val="3"/>
        </w:numPr>
        <w:spacing w:before="0" w:beforeAutospacing="0" w:after="0" w:afterAutospacing="0"/>
        <w:ind w:left="714" w:hanging="357"/>
        <w:textAlignment w:val="baseline"/>
        <w:rPr>
          <w:rFonts w:ascii="Aptos" w:hAnsi="Aptos"/>
          <w:color w:val="000000"/>
        </w:rPr>
      </w:pPr>
      <w:r w:rsidRPr="009A5B2B">
        <w:rPr>
          <w:rFonts w:ascii="Aptos" w:hAnsi="Aptos"/>
          <w:color w:val="000000"/>
        </w:rPr>
        <w:t>rekwizyt do podsumowania (maskotka, piłka lub inny przedmiot symboliczny – np. w barwach Polski).</w:t>
      </w:r>
    </w:p>
    <w:p w14:paraId="43C67D4C" w14:textId="77777777" w:rsidR="00331BFD" w:rsidRPr="00331BFD" w:rsidRDefault="00331BFD" w:rsidP="00331BFD">
      <w:pPr>
        <w:pStyle w:val="NormalnyWeb"/>
        <w:spacing w:before="240" w:beforeAutospacing="0" w:after="0" w:afterAutospacing="0"/>
        <w:ind w:left="360"/>
        <w:textAlignment w:val="baseline"/>
        <w:rPr>
          <w:rFonts w:ascii="Roboto" w:hAnsi="Roboto"/>
          <w:color w:val="000000"/>
        </w:rPr>
      </w:pPr>
    </w:p>
    <w:p w14:paraId="34C31B57" w14:textId="17F95AEF" w:rsidR="0019685F" w:rsidRPr="009A5B2B" w:rsidRDefault="000B1182">
      <w:pPr>
        <w:pStyle w:val="Nagwek1"/>
        <w:rPr>
          <w:rFonts w:ascii="Aptos" w:hAnsi="Aptos"/>
          <w:color w:val="D33155"/>
        </w:rPr>
      </w:pPr>
      <w:r w:rsidRPr="009A5B2B">
        <w:rPr>
          <w:rFonts w:ascii="Aptos" w:hAnsi="Aptos"/>
          <w:color w:val="D33155"/>
        </w:rPr>
        <w:t>PRZEBIEG LEKCJI</w:t>
      </w:r>
    </w:p>
    <w:tbl>
      <w:tblPr>
        <w:tblStyle w:val="a0"/>
        <w:tblW w:w="9746" w:type="dxa"/>
        <w:tblInd w:w="0" w:type="dxa"/>
        <w:tblBorders>
          <w:top w:val="single" w:sz="18" w:space="0" w:color="7030A0"/>
          <w:bottom w:val="single" w:sz="18" w:space="0" w:color="7030A0"/>
          <w:insideH w:val="single" w:sz="18" w:space="0" w:color="7030A0"/>
        </w:tblBorders>
        <w:tblLayout w:type="fixed"/>
        <w:tblLook w:val="0400" w:firstRow="0" w:lastRow="0" w:firstColumn="0" w:lastColumn="0" w:noHBand="0" w:noVBand="1"/>
      </w:tblPr>
      <w:tblGrid>
        <w:gridCol w:w="8100"/>
        <w:gridCol w:w="1646"/>
      </w:tblGrid>
      <w:tr w:rsidR="0061783A" w:rsidRPr="001C6E61" w14:paraId="5BE9B546" w14:textId="77777777" w:rsidTr="0061783A">
        <w:tc>
          <w:tcPr>
            <w:tcW w:w="8100" w:type="dxa"/>
            <w:vAlign w:val="center"/>
          </w:tcPr>
          <w:p w14:paraId="3BFCB751" w14:textId="7C8834D9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FAZA PRZYGOTOWAWCZA – WSTĘP</w:t>
            </w:r>
          </w:p>
        </w:tc>
        <w:tc>
          <w:tcPr>
            <w:tcW w:w="1646" w:type="dxa"/>
          </w:tcPr>
          <w:p w14:paraId="691168AD" w14:textId="0FAFA417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5 minut</w:t>
            </w:r>
          </w:p>
        </w:tc>
      </w:tr>
      <w:tr w:rsidR="0061783A" w:rsidRPr="001C6E61" w14:paraId="25FBDF6C" w14:textId="77777777" w:rsidTr="0061783A">
        <w:tc>
          <w:tcPr>
            <w:tcW w:w="9746" w:type="dxa"/>
            <w:gridSpan w:val="2"/>
          </w:tcPr>
          <w:p w14:paraId="5E4FD44D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 xml:space="preserve">Nauczyciel pokazuje uczniom zdjęcie pięknego pawia z rozłożonym ogonem </w:t>
            </w:r>
            <w:r w:rsidRPr="009A5B2B">
              <w:rPr>
                <w:rFonts w:ascii="Aptos" w:hAnsi="Aptos"/>
                <w:b/>
                <w:bCs/>
                <w:color w:val="D33155"/>
              </w:rPr>
              <w:t>(Załącznik nr 1)</w:t>
            </w:r>
            <w:r w:rsidRPr="009A5B2B">
              <w:rPr>
                <w:rFonts w:ascii="Aptos" w:hAnsi="Aptos"/>
                <w:color w:val="D33155"/>
              </w:rPr>
              <w:t xml:space="preserve"> </w:t>
            </w:r>
            <w:r w:rsidRPr="00331BFD">
              <w:rPr>
                <w:rFonts w:ascii="Aptos" w:hAnsi="Aptos"/>
                <w:color w:val="000000" w:themeColor="text1"/>
              </w:rPr>
              <w:t xml:space="preserve">i naprowadza uczniów na odkrycie znaczenia zaprezentowanego zdjęcia - </w:t>
            </w:r>
            <w:r w:rsidRPr="00331BFD">
              <w:rPr>
                <w:rFonts w:ascii="Aptos" w:hAnsi="Aptos"/>
                <w:b/>
                <w:bCs/>
                <w:color w:val="000000" w:themeColor="text1"/>
              </w:rPr>
              <w:t>dumny jak paw.</w:t>
            </w:r>
            <w:r w:rsidRPr="00331BFD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331BFD">
              <w:rPr>
                <w:rFonts w:ascii="Aptos" w:hAnsi="Aptos"/>
                <w:b/>
                <w:bCs/>
                <w:color w:val="000000" w:themeColor="text1"/>
              </w:rPr>
              <w:br/>
            </w:r>
            <w:r w:rsidRPr="00331BFD">
              <w:rPr>
                <w:rFonts w:ascii="Aptos" w:hAnsi="Aptos"/>
                <w:color w:val="000000" w:themeColor="text1"/>
                <w:u w:val="single"/>
              </w:rPr>
              <w:lastRenderedPageBreak/>
              <w:t xml:space="preserve">Przykładowy przebieg rozmowy: 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>Popatrzcie na zdjęcie. Co widzicie? Jakie zwierzę znajduje się na zdjęciu? Jaki jest ten paw? (piękny, kolorowy, dumny, ciekawy) Co sprawia, że paw jest tak piękny? (kolorowy ogon) A kiedy pawie prezentują swoje ogony? (aby zainteresować samice, aby zdominować rywali pokazując innym samcom, że paw jest zdrowy i silny) A czy znacie jakieś zwroty o pawiach? (Dumny jak…)</w:t>
            </w:r>
          </w:p>
          <w:p w14:paraId="16CBDD77" w14:textId="359A9161" w:rsidR="00CC4F49" w:rsidRPr="00331BFD" w:rsidRDefault="00331BFD" w:rsidP="000B1182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>Nauczyciel prosi uczniów, aby w parach dokończyli zdanie „Jestem dumna/y jak paw kiedy</w:t>
            </w:r>
            <w:r w:rsidR="001A4350">
              <w:rPr>
                <w:rFonts w:ascii="Aptos" w:hAnsi="Aptos"/>
                <w:color w:val="000000" w:themeColor="text1"/>
              </w:rPr>
              <w:t>..</w:t>
            </w:r>
            <w:r w:rsidRPr="00331BFD">
              <w:rPr>
                <w:rFonts w:ascii="Aptos" w:hAnsi="Aptos"/>
                <w:color w:val="000000" w:themeColor="text1"/>
              </w:rPr>
              <w:t>.</w:t>
            </w:r>
            <w:r w:rsidR="001A4350">
              <w:rPr>
                <w:rFonts w:ascii="Aptos" w:hAnsi="Aptos"/>
                <w:color w:val="000000" w:themeColor="text1"/>
              </w:rPr>
              <w:t>”</w:t>
            </w:r>
            <w:r w:rsidRPr="00331BFD">
              <w:rPr>
                <w:rFonts w:ascii="Aptos" w:hAnsi="Aptos"/>
                <w:color w:val="000000" w:themeColor="text1"/>
              </w:rPr>
              <w:t xml:space="preserve"> Chętni uczniowie prezentują swoje pomysły reszcie klasy.</w:t>
            </w:r>
          </w:p>
        </w:tc>
      </w:tr>
      <w:tr w:rsidR="0061783A" w:rsidRPr="001C6E61" w14:paraId="7FAA113D" w14:textId="77777777" w:rsidTr="0061783A">
        <w:tc>
          <w:tcPr>
            <w:tcW w:w="8100" w:type="dxa"/>
          </w:tcPr>
          <w:p w14:paraId="4AB6E6C2" w14:textId="7D7DADE7" w:rsidR="0019685F" w:rsidRPr="001C6E61" w:rsidRDefault="000B1182" w:rsidP="000B11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lastRenderedPageBreak/>
              <w:t>FAZA REALIZACYJNA</w:t>
            </w:r>
          </w:p>
        </w:tc>
        <w:tc>
          <w:tcPr>
            <w:tcW w:w="1646" w:type="dxa"/>
          </w:tcPr>
          <w:p w14:paraId="65BF86FA" w14:textId="02C51EFC" w:rsidR="0019685F" w:rsidRPr="001C6E61" w:rsidRDefault="000B1182">
            <w:pPr>
              <w:spacing w:before="60" w:after="60"/>
              <w:rPr>
                <w:rFonts w:ascii="Aptos" w:hAnsi="Aptos"/>
                <w:b/>
                <w:bCs/>
                <w:color w:val="000000" w:themeColor="text1"/>
              </w:rPr>
            </w:pPr>
            <w:r w:rsidRPr="001C6E61">
              <w:rPr>
                <w:rFonts w:ascii="Aptos" w:hAnsi="Aptos"/>
                <w:b/>
                <w:bCs/>
                <w:color w:val="000000" w:themeColor="text1"/>
              </w:rPr>
              <w:t>Ok. 35 minut</w:t>
            </w:r>
          </w:p>
        </w:tc>
      </w:tr>
      <w:tr w:rsidR="0061783A" w:rsidRPr="001C6E61" w14:paraId="41451B19" w14:textId="77777777" w:rsidTr="0061783A">
        <w:tc>
          <w:tcPr>
            <w:tcW w:w="9746" w:type="dxa"/>
            <w:gridSpan w:val="2"/>
          </w:tcPr>
          <w:p w14:paraId="41CB43A9" w14:textId="1B2E3843" w:rsidR="00CC4F49" w:rsidRPr="001A4350" w:rsidRDefault="00CC4F49">
            <w:pPr>
              <w:pStyle w:val="Akapitzlist"/>
              <w:numPr>
                <w:ilvl w:val="1"/>
                <w:numId w:val="5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Wprowadzenie do tematu </w:t>
            </w:r>
            <w:r w:rsid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– praca indywidualna „Jestem z siebie dumna/ dumny” </w:t>
            </w:r>
            <w:r w:rsidRP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(ok. </w:t>
            </w:r>
            <w:r w:rsid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10</w:t>
            </w:r>
            <w:r w:rsidRP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 min)</w:t>
            </w:r>
          </w:p>
          <w:p w14:paraId="23828202" w14:textId="12C271B8" w:rsidR="00331BFD" w:rsidRDefault="00331BFD" w:rsidP="00CC4F49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 xml:space="preserve">Nauczyciel prezentuje uczniom rysunek 4 pierogów, na których są 4 kategorie </w:t>
            </w:r>
            <w:r w:rsidRPr="001A4350">
              <w:rPr>
                <w:rFonts w:ascii="Aptos" w:hAnsi="Aptos"/>
                <w:b/>
                <w:bCs/>
                <w:color w:val="D33155"/>
              </w:rPr>
              <w:t>(Załącznik nr 2)</w:t>
            </w:r>
            <w:r w:rsidRPr="00331BFD">
              <w:rPr>
                <w:rFonts w:ascii="Aptos" w:hAnsi="Aptos"/>
                <w:color w:val="000000" w:themeColor="text1"/>
              </w:rPr>
              <w:t>.</w:t>
            </w:r>
          </w:p>
          <w:p w14:paraId="2FC2A15A" w14:textId="357E0518" w:rsidR="00331BFD" w:rsidRPr="00331BFD" w:rsidRDefault="00331BFD" w:rsidP="00331BFD">
            <w:p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  <w:u w:val="single"/>
              </w:rPr>
              <w:t>Przykładowa prezentacja:</w:t>
            </w:r>
            <w:r w:rsidR="001A4350" w:rsidRPr="001A4350">
              <w:rPr>
                <w:rFonts w:ascii="Aptos" w:hAnsi="Aptos"/>
                <w:color w:val="000000" w:themeColor="text1"/>
                <w:u w:val="single"/>
              </w:rPr>
              <w:t xml:space="preserve"> 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 xml:space="preserve">Czas, abyście zastanowili się, z czego to wy jesteście w swoim życiu dumni. Mam dla każdego z was rysunek 4 pierogów. Dlaczego akurat pierogi? (ponieważ są polskim symbolem). Zastanówcie się, z czego wy w swoim życiu jesteście dumni. Na ilustracjach mamy cztery kategorie - mój talent, moja </w:t>
            </w:r>
            <w:r w:rsidR="001A4350">
              <w:rPr>
                <w:rFonts w:ascii="Aptos" w:hAnsi="Aptos"/>
                <w:i/>
                <w:iCs/>
                <w:color w:val="000000" w:themeColor="text1"/>
              </w:rPr>
              <w:t>cecha charakteru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>, moja rzecz, mój kraj. Zastanówcie się, kto lub co sprawia, że jesteście dumni?</w:t>
            </w:r>
          </w:p>
          <w:p w14:paraId="58B4CB71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i/>
                <w:iCs/>
                <w:color w:val="000000" w:themeColor="text1"/>
              </w:rPr>
              <w:t>Dam wam swój przykład. W mojej rodzinie jestem bardzo dumna z mojej babci. Ma 95 lat i czyta książki, pracuje w ogródku i robi pyszne pierogi. Jeśli chodzi o moje osobiste powody do dumy, to jestem bardzo dumna z mojej biblioteczki. Znajdują się tam wszystkie przeczytane przeze mnie książki- ta biblioteczka jest bardzo duża. W Polsce uwielbiam Morze Bałtyckie i góry. Jestem z nich dumna. A mój talent? Cóż, potrafię uczyć i potrafię być cierpliwa.</w:t>
            </w:r>
          </w:p>
          <w:p w14:paraId="2AED8E69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i/>
                <w:iCs/>
                <w:color w:val="000000" w:themeColor="text1"/>
              </w:rPr>
              <w:t>Teraz czas na was. Zastanówcie się nad swoimi odpowiedziami.</w:t>
            </w:r>
          </w:p>
          <w:p w14:paraId="767D1C3F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>Uczniowie na karcie pracy rysują i/lub zapisują informacje w czterech wskazanych kategoriach. Chętni uczniowie prezentują swoje prace.</w:t>
            </w:r>
          </w:p>
          <w:p w14:paraId="0ED644B3" w14:textId="3E9643B5" w:rsidR="00331BFD" w:rsidRPr="001A4350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 xml:space="preserve">Nauczyciel przykleja wszystkie pierogi na jeden arkusz papieru (plakat). </w:t>
            </w:r>
          </w:p>
          <w:p w14:paraId="3EFB9A0D" w14:textId="7319C9F1" w:rsidR="00331BFD" w:rsidRPr="001A4350" w:rsidRDefault="00331BFD">
            <w:pPr>
              <w:pStyle w:val="Akapitzlist"/>
              <w:numPr>
                <w:ilvl w:val="1"/>
                <w:numId w:val="5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Piątka dumy (ok. 3 min) </w:t>
            </w:r>
          </w:p>
          <w:p w14:paraId="37B4774E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  <w:u w:val="single"/>
              </w:rPr>
              <w:t xml:space="preserve">Propozycja narracji dla nauczyciela: 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>Na dzisiejszych zajęciach dużo mówimy o dumie i o tym, że każdy z nas ma coś wyjątkowego, z czego może być dumny. Ale wiecie, co jeszcze jest piękne? Kiedy potrafimy zauważyć coś dobrego w kimś innym! Bo duma i dobro potrafią się mnożyć — wystarczy się nimi podzielić!</w:t>
            </w:r>
          </w:p>
          <w:p w14:paraId="2151B524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 xml:space="preserve">Nauczyciel prosi, by uczniowie wstali i zajęli miejsca w przestrzeni klasy tak, by mogli swobodnie się poruszać. Nauczyciel tłumaczy: „Za chwilę ruszamy na </w:t>
            </w:r>
            <w:r w:rsidRPr="00331BFD">
              <w:rPr>
                <w:rFonts w:ascii="Aptos" w:hAnsi="Aptos"/>
                <w:b/>
                <w:bCs/>
                <w:color w:val="000000" w:themeColor="text1"/>
              </w:rPr>
              <w:t>Piątkowy Spacer Dumy</w:t>
            </w:r>
            <w:r w:rsidRPr="00331BFD">
              <w:rPr>
                <w:rFonts w:ascii="Aptos" w:hAnsi="Aptos"/>
                <w:color w:val="000000" w:themeColor="text1"/>
              </w:rPr>
              <w:t xml:space="preserve">. Waszym zadaniem jest podejść do pięciu różnych osób i przybić im 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>piątkę dumy</w:t>
            </w:r>
            <w:r w:rsidRPr="00331BFD">
              <w:rPr>
                <w:rFonts w:ascii="Aptos" w:hAnsi="Aptos"/>
                <w:color w:val="000000" w:themeColor="text1"/>
              </w:rPr>
              <w:t xml:space="preserve">. Przy </w:t>
            </w:r>
            <w:r w:rsidRPr="00331BFD">
              <w:rPr>
                <w:rFonts w:ascii="Aptos" w:hAnsi="Aptos"/>
                <w:color w:val="000000" w:themeColor="text1"/>
              </w:rPr>
              <w:lastRenderedPageBreak/>
              <w:t>każdym przybiciu piątki powiedz drugiej osobie coś pozytywnego, na przykład: Podoba mi się, jak dzisiaj pracowałeś. Masz super pomysły na obrazki. To fajne, że lubisz pomagać. Jesteś miła. Lubię z tobą być w grupie.</w:t>
            </w:r>
          </w:p>
          <w:p w14:paraId="569EFCB2" w14:textId="77777777" w:rsidR="00331BFD" w:rsidRPr="00331BFD" w:rsidRDefault="00331BFD" w:rsidP="00331BFD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</w:rPr>
              <w:t>Po wykonaniu zadania, nauczyciel pyta uczniów, jak czuli się, gdy ktoś powiedział im coś miłego? Jak czuli się, kiedy to oni powiedzieli coś dobrego innej osobie. </w:t>
            </w:r>
          </w:p>
          <w:p w14:paraId="366FB847" w14:textId="21934584" w:rsidR="00CC4F49" w:rsidRPr="001A4350" w:rsidRDefault="00331BFD" w:rsidP="00CC4F49">
            <w:p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331BFD">
              <w:rPr>
                <w:rFonts w:ascii="Aptos" w:hAnsi="Aptos"/>
                <w:color w:val="000000" w:themeColor="text1"/>
                <w:u w:val="single"/>
              </w:rPr>
              <w:t>Propozycja podsumowania:</w:t>
            </w:r>
            <w:r w:rsidRPr="00331BFD">
              <w:rPr>
                <w:rFonts w:ascii="Aptos" w:hAnsi="Aptos"/>
                <w:color w:val="000000" w:themeColor="text1"/>
              </w:rPr>
              <w:t xml:space="preserve"> </w:t>
            </w:r>
            <w:r w:rsidRPr="00331BFD">
              <w:rPr>
                <w:rFonts w:ascii="Aptos" w:hAnsi="Aptos"/>
                <w:i/>
                <w:iCs/>
                <w:color w:val="000000" w:themeColor="text1"/>
              </w:rPr>
              <w:t>Zobaczcie, właśnie podzieliliście się dumą z innymi. Czasem wystarczy jedno dobre słowo, żeby komuś poprawić dzień. A kiedy dostrzegamy w kimś coś dobrego, to też czujemy się dumni.</w:t>
            </w:r>
          </w:p>
          <w:p w14:paraId="7C993B9D" w14:textId="5BCF11D6" w:rsidR="00331BFD" w:rsidRPr="00331BFD" w:rsidRDefault="00331BFD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331BFD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 xml:space="preserve">Prezentacja materiału - </w:t>
            </w:r>
            <w:r w:rsid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M</w:t>
            </w:r>
            <w:r w:rsidRPr="00331BFD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amy wiele powodów do dumy (ok. 10 min)</w:t>
            </w:r>
          </w:p>
          <w:p w14:paraId="2499B063" w14:textId="456E50AD" w:rsidR="00AE31F1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AE31F1">
              <w:rPr>
                <w:rFonts w:ascii="Aptos" w:hAnsi="Aptos"/>
                <w:color w:val="000000" w:themeColor="text1"/>
              </w:rPr>
              <w:t>Nauczyciel wyświetla dzieciom film edukacyjny na temat osiągnięć Polaków w różnych dziedzinach życia. Film prezentuje osoby, które spełniły swoje marzenia.</w:t>
            </w:r>
            <w:r w:rsidRPr="00AE31F1">
              <w:rPr>
                <w:rFonts w:ascii="Aptos" w:hAnsi="Aptos"/>
                <w:color w:val="000000" w:themeColor="text1"/>
              </w:rPr>
              <w:br/>
            </w:r>
            <w:r w:rsidRPr="00AE31F1">
              <w:rPr>
                <w:rFonts w:ascii="Aptos" w:hAnsi="Aptos"/>
                <w:color w:val="000000" w:themeColor="text1"/>
              </w:rPr>
              <w:br/>
            </w:r>
            <w:hyperlink r:id="rId14" w:history="1">
              <w:r w:rsidRPr="0092475A">
                <w:rPr>
                  <w:rStyle w:val="Hipercze"/>
                  <w:rFonts w:ascii="Aptos" w:hAnsi="Aptos"/>
                </w:rPr>
                <w:t>Link do filmu</w:t>
              </w:r>
            </w:hyperlink>
            <w:r w:rsidRPr="00AE31F1">
              <w:rPr>
                <w:rFonts w:ascii="Aptos" w:hAnsi="Aptos"/>
                <w:color w:val="000000" w:themeColor="text1"/>
              </w:rPr>
              <w:t>:</w:t>
            </w:r>
          </w:p>
          <w:p w14:paraId="50A597C1" w14:textId="66A7B2FE" w:rsidR="001A4350" w:rsidRPr="00AE31F1" w:rsidRDefault="001A4350" w:rsidP="001A4350">
            <w:pPr>
              <w:spacing w:line="276" w:lineRule="auto"/>
              <w:jc w:val="center"/>
              <w:rPr>
                <w:rFonts w:ascii="Aptos" w:hAnsi="Aptos"/>
                <w:b/>
                <w:bCs/>
                <w:color w:val="000000" w:themeColor="text1"/>
              </w:rPr>
            </w:pPr>
            <w:r>
              <w:rPr>
                <w:rFonts w:ascii="Aptos" w:hAnsi="Aptos"/>
                <w:b/>
                <w:bCs/>
                <w:noProof/>
                <w:color w:val="000000" w:themeColor="text1"/>
              </w:rPr>
              <w:drawing>
                <wp:inline distT="0" distB="0" distL="0" distR="0" wp14:anchorId="4A8AB4A2" wp14:editId="4472A070">
                  <wp:extent cx="899160" cy="899160"/>
                  <wp:effectExtent l="0" t="0" r="0" b="0"/>
                  <wp:docPr id="1120110769" name="Obraz 1" descr="Obraz zawierający zrzut ekranu, Grafika, design&#10;&#10;Zawartość wygenerowana przez AI może być niepoprawna.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0110769" name="Obraz 1" descr="Obraz zawierający zrzut ekranu, Grafika, design&#10;&#10;Zawartość wygenerowana przez AI może być niepoprawna.">
                            <a:hlinkClick r:id="rId14"/>
                          </pic:cNvPr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160" cy="899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BF8F0F" w14:textId="77777777" w:rsidR="001A4350" w:rsidRDefault="001A4350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</w:p>
          <w:p w14:paraId="7A06CC50" w14:textId="1574440B" w:rsidR="00AE31F1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AE31F1">
              <w:rPr>
                <w:rFonts w:ascii="Aptos" w:hAnsi="Aptos"/>
                <w:color w:val="000000" w:themeColor="text1"/>
              </w:rPr>
              <w:t xml:space="preserve">Uczniowie </w:t>
            </w:r>
            <w:r w:rsidR="001A4350">
              <w:rPr>
                <w:rFonts w:ascii="Aptos" w:hAnsi="Aptos"/>
                <w:color w:val="000000" w:themeColor="text1"/>
              </w:rPr>
              <w:t xml:space="preserve">- </w:t>
            </w:r>
            <w:r w:rsidRPr="00AE31F1">
              <w:rPr>
                <w:rFonts w:ascii="Aptos" w:hAnsi="Aptos"/>
                <w:color w:val="000000" w:themeColor="text1"/>
              </w:rPr>
              <w:t xml:space="preserve">wspólnie bądź w parach </w:t>
            </w:r>
            <w:r w:rsidR="001A4350">
              <w:rPr>
                <w:rFonts w:ascii="Aptos" w:hAnsi="Aptos"/>
                <w:color w:val="000000" w:themeColor="text1"/>
              </w:rPr>
              <w:t xml:space="preserve">- </w:t>
            </w:r>
            <w:r w:rsidRPr="00AE31F1">
              <w:rPr>
                <w:rFonts w:ascii="Aptos" w:hAnsi="Aptos"/>
                <w:color w:val="000000" w:themeColor="text1"/>
              </w:rPr>
              <w:t>rozmawiają o tym, jakie uczucia towarzyszą tym osiągnięciom, jak mogli czuć się bohaterowi filmu, jak oni sami czują się po obejrzeniu materiału.</w:t>
            </w:r>
          </w:p>
          <w:p w14:paraId="19CB77AF" w14:textId="2DBB26A1" w:rsidR="00AE31F1" w:rsidRPr="00AE31F1" w:rsidRDefault="00AE31F1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</w:pPr>
            <w:r w:rsidRPr="00AE31F1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Wprowadzenie do drugiej części tematu - poprzez dumę własną do dumy narodowej (ok. 7 min)</w:t>
            </w:r>
          </w:p>
          <w:p w14:paraId="23059369" w14:textId="28631F9C" w:rsidR="00AE31F1" w:rsidRPr="001A4350" w:rsidRDefault="00AE31F1" w:rsidP="00AE31F1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>Nauczyciel prosi dzieci, aby w parach zastanowiły się, z czym kojarzy im się Polska. Jakie są jej symbole? Następnie uczniowie dzielą się swoimi pomysłami.</w:t>
            </w:r>
          </w:p>
          <w:p w14:paraId="27F4EB74" w14:textId="77777777" w:rsidR="00AE31F1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>Nauczyciel podkreśla, że Polska to nie tylko piękna tradycja, ale też nowoczesny, dynamicznie rozwijający się kraj, w którym powstają wynalazki, technologie i marki znane na całym świecie.</w:t>
            </w:r>
          </w:p>
          <w:p w14:paraId="79F97F7A" w14:textId="2FC106F7" w:rsidR="00AE31F1" w:rsidRPr="001A4350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  <w:u w:val="single"/>
              </w:rPr>
              <w:t>Przykładowa narracja nauczyciela:</w:t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t xml:space="preserve"> Wiecie, że możemy być dumni z Polski nie tylko dlatego, że mamy góry, morze czy pyszne pierogi?  Możemy być dumni, bo Polacy wymyślają i tworzą rzeczy, które zna cały świat! Polacy tworzą wynalazki! </w:t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br/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br/>
              <w:t>Przykłady współczesnych symboli i powodów do dum</w:t>
            </w:r>
            <w:r w:rsidR="001A4350">
              <w:rPr>
                <w:rFonts w:ascii="Aptos" w:hAnsi="Aptos"/>
                <w:i/>
                <w:iCs/>
                <w:color w:val="000000" w:themeColor="text1"/>
              </w:rPr>
              <w:t>y:</w:t>
            </w:r>
          </w:p>
          <w:p w14:paraId="739C7051" w14:textId="4654E6C1" w:rsidR="00AE31F1" w:rsidRPr="001A4350" w:rsidRDefault="00AE31F1">
            <w:pPr>
              <w:numPr>
                <w:ilvl w:val="0"/>
                <w:numId w:val="7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1A4350">
              <w:rPr>
                <w:rFonts w:ascii="Aptos" w:hAnsi="Aptos"/>
                <w:i/>
                <w:iCs/>
                <w:color w:val="000000" w:themeColor="text1"/>
              </w:rPr>
              <w:lastRenderedPageBreak/>
              <w:t xml:space="preserve">BLIK </w:t>
            </w:r>
            <w:r w:rsidR="001A4350">
              <w:rPr>
                <w:rFonts w:ascii="Aptos" w:hAnsi="Aptos"/>
                <w:i/>
                <w:iCs/>
                <w:color w:val="000000" w:themeColor="text1"/>
              </w:rPr>
              <w:t>–</w:t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t xml:space="preserve"> płatność telefonem.</w:t>
            </w:r>
          </w:p>
          <w:p w14:paraId="538DBD26" w14:textId="77777777" w:rsidR="00AE31F1" w:rsidRPr="001A4350" w:rsidRDefault="00AE31F1">
            <w:pPr>
              <w:numPr>
                <w:ilvl w:val="0"/>
                <w:numId w:val="7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1A4350">
              <w:rPr>
                <w:rFonts w:ascii="Aptos" w:hAnsi="Aptos"/>
                <w:i/>
                <w:iCs/>
                <w:color w:val="000000" w:themeColor="text1"/>
              </w:rPr>
              <w:t>Bioniczna trzustka – organ wydrukowany na drukarce 3D, który może pomóc osobom chorym na cukrzycę.</w:t>
            </w:r>
          </w:p>
          <w:p w14:paraId="7F9E4007" w14:textId="77777777" w:rsidR="00AE31F1" w:rsidRPr="001A4350" w:rsidRDefault="00AE31F1">
            <w:pPr>
              <w:numPr>
                <w:ilvl w:val="0"/>
                <w:numId w:val="7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1A4350">
              <w:rPr>
                <w:rFonts w:ascii="Aptos" w:hAnsi="Aptos"/>
                <w:i/>
                <w:iCs/>
                <w:color w:val="000000" w:themeColor="text1"/>
              </w:rPr>
              <w:t>Łazik marsjański Kalman – tworzony przez polskich studentów, zdobywa nagrody na międzynarodowych zawodach NASA.</w:t>
            </w:r>
          </w:p>
          <w:p w14:paraId="750B5BF4" w14:textId="2D5D45F4" w:rsidR="00AE31F1" w:rsidRPr="001A4350" w:rsidRDefault="00AE31F1">
            <w:pPr>
              <w:numPr>
                <w:ilvl w:val="0"/>
                <w:numId w:val="7"/>
              </w:numPr>
              <w:spacing w:line="276" w:lineRule="auto"/>
              <w:rPr>
                <w:rFonts w:ascii="Aptos" w:hAnsi="Aptos"/>
                <w:i/>
                <w:iCs/>
                <w:color w:val="000000" w:themeColor="text1"/>
              </w:rPr>
            </w:pPr>
            <w:r w:rsidRPr="001A4350">
              <w:rPr>
                <w:rFonts w:ascii="Aptos" w:hAnsi="Aptos"/>
                <w:i/>
                <w:iCs/>
                <w:color w:val="000000" w:themeColor="text1"/>
              </w:rPr>
              <w:t xml:space="preserve">Kapsułka endoskopowa </w:t>
            </w:r>
            <w:r w:rsidR="001A4350">
              <w:rPr>
                <w:rFonts w:ascii="Aptos" w:hAnsi="Aptos"/>
                <w:i/>
                <w:iCs/>
                <w:color w:val="000000" w:themeColor="text1"/>
              </w:rPr>
              <w:t>–</w:t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t xml:space="preserve"> połykamy ją jak zwykłą tabletkę i ta podgląda nasz układ pokarmowy od środka.</w:t>
            </w:r>
          </w:p>
          <w:p w14:paraId="4FD392F4" w14:textId="77777777" w:rsidR="00AE31F1" w:rsidRPr="001A4350" w:rsidRDefault="00AE31F1" w:rsidP="001A4350">
            <w:pPr>
              <w:spacing w:line="276" w:lineRule="auto"/>
              <w:ind w:left="360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>Polska to kraj ludzi z pomysłami, którzy marzą i działają. Dlatego możemy być dumni z naszej historii, przyrody, kultury i nauki, ale też z tego, że Polacy zmieniają świat tu i teraz.</w:t>
            </w:r>
          </w:p>
          <w:p w14:paraId="02B98977" w14:textId="6670145D" w:rsidR="00AE31F1" w:rsidRPr="001A4350" w:rsidRDefault="00AE31F1">
            <w:pPr>
              <w:pStyle w:val="Akapitzlist"/>
              <w:numPr>
                <w:ilvl w:val="1"/>
                <w:numId w:val="6"/>
              </w:numPr>
              <w:spacing w:line="276" w:lineRule="auto"/>
              <w:rPr>
                <w:rFonts w:ascii="Aptos" w:hAnsi="Aptos"/>
                <w:b/>
                <w:bCs/>
                <w:color w:val="000000" w:themeColor="text1"/>
              </w:rPr>
            </w:pPr>
            <w:r w:rsidRPr="001A4350">
              <w:rPr>
                <w:rFonts w:ascii="Aptos" w:hAnsi="Aptos"/>
                <w:b/>
                <w:bCs/>
                <w:color w:val="7030A0"/>
                <w:sz w:val="28"/>
                <w:szCs w:val="28"/>
              </w:rPr>
              <w:t>Gra w bingo (ok. 5 min)</w:t>
            </w:r>
          </w:p>
          <w:p w14:paraId="7A2917C2" w14:textId="01ECB681" w:rsidR="00AE31F1" w:rsidRPr="001A4350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 xml:space="preserve">Nauczyciel rozdaje każdemu dziecku kartę do gry w bingo </w:t>
            </w:r>
            <w:r w:rsidRPr="001A4350">
              <w:rPr>
                <w:rFonts w:ascii="Aptos" w:hAnsi="Aptos"/>
                <w:b/>
                <w:bCs/>
                <w:color w:val="D33155"/>
              </w:rPr>
              <w:t xml:space="preserve">(Załącznik nr </w:t>
            </w:r>
            <w:r w:rsidR="007C2577">
              <w:rPr>
                <w:rFonts w:ascii="Aptos" w:hAnsi="Aptos"/>
                <w:b/>
                <w:bCs/>
                <w:color w:val="D33155"/>
              </w:rPr>
              <w:t>3</w:t>
            </w:r>
            <w:r w:rsidRPr="001A4350">
              <w:rPr>
                <w:rFonts w:ascii="Aptos" w:hAnsi="Aptos"/>
                <w:b/>
                <w:bCs/>
                <w:color w:val="D33155"/>
              </w:rPr>
              <w:t>)</w:t>
            </w:r>
            <w:r w:rsidRPr="001A4350">
              <w:rPr>
                <w:rFonts w:ascii="Aptos" w:hAnsi="Aptos"/>
                <w:color w:val="000000" w:themeColor="text1"/>
              </w:rPr>
              <w:t xml:space="preserve"> i przypomina zasady gry. Przed rozpoczęciem gry warto nazwać wszystkie przedmioty razem z uczniami, aby potem przy odczytywaniu wyników nie było wątpliwości.</w:t>
            </w:r>
          </w:p>
          <w:p w14:paraId="5440F1FB" w14:textId="19CCEDE3" w:rsidR="001A4350" w:rsidRPr="001A4350" w:rsidRDefault="00AE31F1" w:rsidP="001A4350">
            <w:pPr>
              <w:spacing w:line="276" w:lineRule="auto"/>
              <w:ind w:left="360" w:hanging="360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 xml:space="preserve">W każdym polu znajduje się ilustracja lub zdjęcie danego przedmiotu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w ty</w:t>
            </w:r>
            <w:r w:rsidR="001A4350" w:rsidRPr="001A4350">
              <w:rPr>
                <w:rFonts w:ascii="Aptos" w:hAnsi="Aptos"/>
                <w:color w:val="000000" w:themeColor="text1"/>
              </w:rPr>
              <w:t xml:space="preserve">m </w:t>
            </w:r>
            <w:r w:rsidRPr="001A4350">
              <w:rPr>
                <w:rFonts w:ascii="Aptos" w:hAnsi="Aptos"/>
                <w:color w:val="000000" w:themeColor="text1"/>
              </w:rPr>
              <w:t>współczesne</w:t>
            </w:r>
            <w:r w:rsidR="001A4350">
              <w:rPr>
                <w:rFonts w:ascii="Aptos" w:hAnsi="Aptos"/>
                <w:color w:val="000000" w:themeColor="text1"/>
              </w:rPr>
              <w:t xml:space="preserve"> </w:t>
            </w:r>
            <w:r w:rsidRPr="001A4350">
              <w:rPr>
                <w:rFonts w:ascii="Aptos" w:hAnsi="Aptos"/>
                <w:color w:val="000000" w:themeColor="text1"/>
              </w:rPr>
              <w:t>polskie osiągnięcia. Są to prawdziwe symbole polskich innowacji, a</w:t>
            </w:r>
            <w:r w:rsidR="001A4350" w:rsidRPr="001A4350">
              <w:rPr>
                <w:rFonts w:ascii="Aptos" w:hAnsi="Aptos"/>
                <w:color w:val="000000" w:themeColor="text1"/>
              </w:rPr>
              <w:t xml:space="preserve"> </w:t>
            </w:r>
            <w:r w:rsidRPr="001A4350">
              <w:rPr>
                <w:rFonts w:ascii="Aptos" w:hAnsi="Aptos"/>
                <w:color w:val="000000" w:themeColor="text1"/>
              </w:rPr>
              <w:t>pozostałe 6 to tzw. zmyłki.</w:t>
            </w:r>
          </w:p>
          <w:p w14:paraId="158175D9" w14:textId="5A6E4B05" w:rsidR="00AE31F1" w:rsidRPr="001A4350" w:rsidRDefault="00AE31F1" w:rsidP="001A4350">
            <w:pPr>
              <w:spacing w:line="276" w:lineRule="auto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</w:rPr>
              <w:t xml:space="preserve">Dzieci otaczają kołem 6 elementów, które ich zdaniem są </w:t>
            </w:r>
            <w:r w:rsidRPr="001A4350">
              <w:rPr>
                <w:rFonts w:ascii="Aptos" w:hAnsi="Aptos"/>
                <w:i/>
                <w:iCs/>
                <w:color w:val="000000" w:themeColor="text1"/>
              </w:rPr>
              <w:t xml:space="preserve">polskie. </w:t>
            </w:r>
            <w:r w:rsidRPr="001A4350">
              <w:rPr>
                <w:rFonts w:ascii="Aptos" w:hAnsi="Aptos"/>
                <w:color w:val="000000" w:themeColor="text1"/>
              </w:rPr>
              <w:t>Nauczyciel po kolei czyta lub pokazuje fakty o danej innowacji. Dzieci, które mają dane pole, zaznaczają je krzyżykiem. Gdy ktoś trafi wszystkie 6 – krzyczy „Bingo!”</w:t>
            </w:r>
          </w:p>
          <w:p w14:paraId="40922292" w14:textId="3F489F04" w:rsidR="00AE31F1" w:rsidRPr="001A4350" w:rsidRDefault="00AE31F1" w:rsidP="001A4350">
            <w:pPr>
              <w:spacing w:line="276" w:lineRule="auto"/>
              <w:ind w:left="360" w:hanging="360"/>
              <w:rPr>
                <w:rFonts w:ascii="Aptos" w:hAnsi="Aptos"/>
                <w:color w:val="000000" w:themeColor="text1"/>
              </w:rPr>
            </w:pPr>
            <w:r w:rsidRPr="001A4350">
              <w:rPr>
                <w:rFonts w:ascii="Aptos" w:hAnsi="Aptos"/>
                <w:color w:val="000000" w:themeColor="text1"/>
                <w:u w:val="single"/>
              </w:rPr>
              <w:t xml:space="preserve">Polskie </w:t>
            </w:r>
            <w:r w:rsidR="001A4350">
              <w:rPr>
                <w:rFonts w:ascii="Aptos" w:hAnsi="Aptos"/>
                <w:color w:val="000000" w:themeColor="text1"/>
                <w:u w:val="single"/>
              </w:rPr>
              <w:t>symbole</w:t>
            </w:r>
            <w:r w:rsidRPr="001A4350">
              <w:rPr>
                <w:rFonts w:ascii="Aptos" w:hAnsi="Aptos"/>
                <w:color w:val="000000" w:themeColor="text1"/>
                <w:u w:val="single"/>
              </w:rPr>
              <w:t xml:space="preserve"> z przykładowym opisem:</w:t>
            </w:r>
            <w:r w:rsidRPr="001A4350">
              <w:rPr>
                <w:rFonts w:ascii="Aptos" w:hAnsi="Aptos"/>
                <w:color w:val="000000" w:themeColor="text1"/>
                <w:u w:val="single"/>
              </w:rPr>
              <w:br/>
            </w:r>
            <w:r w:rsidRPr="001A4350">
              <w:rPr>
                <w:rFonts w:ascii="Aptos" w:hAnsi="Aptos"/>
                <w:color w:val="000000" w:themeColor="text1"/>
              </w:rPr>
              <w:t xml:space="preserve">1. </w:t>
            </w:r>
            <w:r w:rsidR="00653115">
              <w:rPr>
                <w:rFonts w:ascii="Aptos" w:hAnsi="Aptos"/>
                <w:color w:val="000000" w:themeColor="text1"/>
              </w:rPr>
              <w:t>Łazik Kalman</w:t>
            </w:r>
            <w:r w:rsidRPr="001A4350">
              <w:rPr>
                <w:rFonts w:ascii="Aptos" w:hAnsi="Aptos"/>
                <w:color w:val="000000" w:themeColor="text1"/>
              </w:rPr>
              <w:t xml:space="preserve">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</w:t>
            </w:r>
            <w:r w:rsidR="00653115">
              <w:rPr>
                <w:rFonts w:ascii="Aptos" w:hAnsi="Aptos"/>
                <w:color w:val="000000" w:themeColor="text1"/>
              </w:rPr>
              <w:t>zbudowany przez polskich studentów łazik marsjański</w:t>
            </w:r>
            <w:r w:rsidRPr="001A4350">
              <w:rPr>
                <w:rFonts w:ascii="Aptos" w:hAnsi="Aptos"/>
                <w:color w:val="000000" w:themeColor="text1"/>
              </w:rPr>
              <w:br/>
              <w:t>2. P</w:t>
            </w:r>
            <w:r w:rsidR="00653115">
              <w:rPr>
                <w:rFonts w:ascii="Aptos" w:hAnsi="Aptos"/>
                <w:color w:val="000000" w:themeColor="text1"/>
              </w:rPr>
              <w:t xml:space="preserve">ączki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</w:t>
            </w:r>
            <w:r w:rsidR="00653115">
              <w:rPr>
                <w:rFonts w:ascii="Aptos" w:hAnsi="Aptos"/>
                <w:color w:val="000000" w:themeColor="text1"/>
              </w:rPr>
              <w:t>tradycyjna polska słodkość</w:t>
            </w:r>
            <w:r w:rsidRPr="001A4350">
              <w:rPr>
                <w:rFonts w:ascii="Aptos" w:hAnsi="Aptos"/>
                <w:color w:val="000000" w:themeColor="text1"/>
              </w:rPr>
              <w:br/>
              <w:t xml:space="preserve">3. Bursztyn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tradycyjny polski kamień</w:t>
            </w:r>
            <w:r w:rsidRPr="001A4350">
              <w:rPr>
                <w:rFonts w:ascii="Aptos" w:hAnsi="Aptos"/>
                <w:color w:val="000000" w:themeColor="text1"/>
              </w:rPr>
              <w:br/>
              <w:t xml:space="preserve">4. Rakieta Bursztyn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polska rakieta latająca w Komos</w:t>
            </w:r>
            <w:r w:rsidRPr="001A4350">
              <w:rPr>
                <w:rFonts w:ascii="Aptos" w:hAnsi="Aptos"/>
                <w:color w:val="000000" w:themeColor="text1"/>
              </w:rPr>
              <w:br/>
              <w:t xml:space="preserve">5. Autobus Solaris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nowoczesne elektryczne autobusy, które jeżdżą po Europie</w:t>
            </w:r>
            <w:r w:rsidRPr="001A4350">
              <w:rPr>
                <w:rFonts w:ascii="Aptos" w:hAnsi="Aptos"/>
                <w:color w:val="000000" w:themeColor="text1"/>
              </w:rPr>
              <w:br/>
              <w:t xml:space="preserve">6. Pierogi </w:t>
            </w:r>
            <w:r w:rsidR="001A4350" w:rsidRPr="001A4350">
              <w:rPr>
                <w:rFonts w:ascii="Aptos" w:hAnsi="Aptos"/>
                <w:color w:val="000000" w:themeColor="text1"/>
              </w:rPr>
              <w:t>–</w:t>
            </w:r>
            <w:r w:rsidRPr="001A4350">
              <w:rPr>
                <w:rFonts w:ascii="Aptos" w:hAnsi="Aptos"/>
                <w:color w:val="000000" w:themeColor="text1"/>
              </w:rPr>
              <w:t xml:space="preserve"> tradycyjna polska potrawa</w:t>
            </w:r>
          </w:p>
        </w:tc>
      </w:tr>
      <w:tr w:rsidR="0061783A" w:rsidRPr="001C6E61" w14:paraId="19B8A90B" w14:textId="77777777" w:rsidTr="0061783A">
        <w:tc>
          <w:tcPr>
            <w:tcW w:w="8100" w:type="dxa"/>
            <w:vAlign w:val="center"/>
          </w:tcPr>
          <w:p w14:paraId="39282F1D" w14:textId="164C3247" w:rsidR="0019685F" w:rsidRPr="001C6E61" w:rsidRDefault="00F4406B" w:rsidP="00F4406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lastRenderedPageBreak/>
              <w:t>FAZA PODSUMOWUJĄCA</w:t>
            </w:r>
          </w:p>
        </w:tc>
        <w:tc>
          <w:tcPr>
            <w:tcW w:w="1646" w:type="dxa"/>
            <w:vAlign w:val="center"/>
          </w:tcPr>
          <w:p w14:paraId="55A4435A" w14:textId="725E7E4A" w:rsidR="0019685F" w:rsidRPr="001C6E61" w:rsidRDefault="00F4406B">
            <w:pP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color w:val="000000" w:themeColor="text1"/>
              </w:rPr>
              <w:t>Ok. 5 minut</w:t>
            </w:r>
          </w:p>
        </w:tc>
      </w:tr>
      <w:tr w:rsidR="0061783A" w:rsidRPr="001C6E61" w14:paraId="2492C722" w14:textId="77777777" w:rsidTr="0061783A">
        <w:tc>
          <w:tcPr>
            <w:tcW w:w="9746" w:type="dxa"/>
            <w:gridSpan w:val="2"/>
          </w:tcPr>
          <w:p w14:paraId="5562A3CE" w14:textId="77777777" w:rsidR="00AE31F1" w:rsidRPr="00AE31F1" w:rsidRDefault="00AE31F1" w:rsidP="00AE31F1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AE31F1">
              <w:rPr>
                <w:rFonts w:ascii="Aptos" w:hAnsi="Aptos" w:cstheme="majorHAnsi"/>
                <w:color w:val="000000"/>
              </w:rPr>
              <w:t>Uczniowie siedzą na dywanie, nauczyciel prosi chętnych uczniów o podzielenie się swoją opinią o zajęciach.</w:t>
            </w:r>
          </w:p>
          <w:p w14:paraId="44330BD9" w14:textId="77777777" w:rsidR="00AE31F1" w:rsidRPr="00AE31F1" w:rsidRDefault="00AE31F1" w:rsidP="00AE31F1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AE31F1">
              <w:rPr>
                <w:rFonts w:ascii="Aptos" w:hAnsi="Aptos" w:cstheme="majorHAnsi"/>
                <w:color w:val="000000"/>
              </w:rPr>
              <w:t>Nauczyciel trzymając w ręku maskotkę/piłkę/ jakikolwiek inny przedmiot, mówi zdanie rozpoczynające się od słów: „Z dzisiejszych zajęć zabieram ze sobą….” i prosi, aby każdy z uczniów również je dokończył.</w:t>
            </w:r>
          </w:p>
          <w:p w14:paraId="755A60E4" w14:textId="77777777" w:rsidR="00AE31F1" w:rsidRPr="00AE31F1" w:rsidRDefault="00AE31F1" w:rsidP="00AE31F1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AE31F1">
              <w:rPr>
                <w:rFonts w:ascii="Aptos" w:hAnsi="Aptos" w:cstheme="majorHAnsi"/>
                <w:color w:val="000000"/>
                <w:u w:val="single"/>
              </w:rPr>
              <w:lastRenderedPageBreak/>
              <w:t>Propozycja dla nauczyciela:</w:t>
            </w:r>
            <w:r w:rsidRPr="00AE31F1">
              <w:rPr>
                <w:rFonts w:ascii="Aptos" w:hAnsi="Aptos" w:cstheme="majorHAnsi"/>
                <w:color w:val="000000"/>
              </w:rPr>
              <w:t xml:space="preserve"> Nauczyciel rozpoczyna rundę i podaje przedmiot pierwszemu uczniowi. Uczeń po udzieleniu odpowiedzi, przekazuje przedmiot następnej osobie, aż przedmiot wróci do nauczyciela.</w:t>
            </w:r>
          </w:p>
          <w:p w14:paraId="2743FB99" w14:textId="77777777" w:rsidR="00AE31F1" w:rsidRPr="00AE31F1" w:rsidRDefault="00AE31F1" w:rsidP="00AE31F1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AE31F1">
              <w:rPr>
                <w:rFonts w:ascii="Aptos" w:hAnsi="Aptos" w:cstheme="majorHAnsi"/>
                <w:color w:val="000000"/>
                <w:u w:val="single"/>
              </w:rPr>
              <w:t>Przykładowa narracja nauczyciela z uczniami:</w:t>
            </w:r>
            <w:r w:rsidRPr="00AE31F1">
              <w:rPr>
                <w:rFonts w:ascii="Aptos" w:hAnsi="Aptos" w:cstheme="majorHAnsi"/>
                <w:i/>
                <w:iCs/>
                <w:color w:val="000000"/>
                <w:u w:val="single"/>
              </w:rPr>
              <w:t xml:space="preserve"> </w:t>
            </w:r>
            <w:r w:rsidRPr="00AE31F1">
              <w:rPr>
                <w:rFonts w:ascii="Aptos" w:hAnsi="Aptos" w:cstheme="majorHAnsi"/>
                <w:i/>
                <w:iCs/>
                <w:color w:val="000000"/>
              </w:rPr>
              <w:t>Popatrzcie, to gumowa piłka w kolorach polskiej flagi. Chciałabym/Chciałbym, aby każdy z was zastanowił się nad tym, z czego jest dumny i dokończył zdanie „Z dzisiejszej lekcji zabieram…”. </w:t>
            </w:r>
          </w:p>
          <w:p w14:paraId="08C5BA8F" w14:textId="37431E9A" w:rsidR="0019685F" w:rsidRPr="00AE31F1" w:rsidRDefault="00AE31F1" w:rsidP="00AE31F1">
            <w:pPr>
              <w:pStyle w:val="NormalnyWeb"/>
              <w:rPr>
                <w:rFonts w:ascii="Aptos" w:hAnsi="Aptos" w:cstheme="majorHAnsi"/>
                <w:color w:val="000000"/>
              </w:rPr>
            </w:pPr>
            <w:r w:rsidRPr="00AE31F1">
              <w:rPr>
                <w:rFonts w:ascii="Aptos" w:hAnsi="Aptos" w:cstheme="majorHAnsi"/>
                <w:i/>
                <w:iCs/>
                <w:color w:val="000000"/>
              </w:rPr>
              <w:t>Ja zacznę „Z dzisiejszej lekcji zabieram ogromną dumę z Was!” X, piłka trafia do ciebie, czas abyś powiedział/a co ty zabierasz z dzisiejszej lekcji”.</w:t>
            </w:r>
          </w:p>
        </w:tc>
      </w:tr>
      <w:tr w:rsidR="0061783A" w:rsidRPr="001C6E61" w14:paraId="0B754A0F" w14:textId="77777777" w:rsidTr="0061783A">
        <w:tc>
          <w:tcPr>
            <w:tcW w:w="8100" w:type="dxa"/>
            <w:vAlign w:val="center"/>
          </w:tcPr>
          <w:p w14:paraId="2DEE2C42" w14:textId="0DED20E7" w:rsidR="000C6BF0" w:rsidRPr="001C6E61" w:rsidRDefault="007F5DBD" w:rsidP="007F5D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60" w:after="60"/>
              <w:rPr>
                <w:rFonts w:ascii="Aptos" w:hAnsi="Aptos"/>
                <w:color w:val="000000" w:themeColor="text1"/>
              </w:rPr>
            </w:pPr>
            <w:r w:rsidRPr="001C6E61">
              <w:rPr>
                <w:rFonts w:ascii="Aptos" w:hAnsi="Aptos"/>
                <w:b/>
                <w:color w:val="000000" w:themeColor="text1"/>
              </w:rPr>
              <w:lastRenderedPageBreak/>
              <w:t>UWAGI DO SCENARIUSZA DLA NAUCZYCIELA</w:t>
            </w:r>
          </w:p>
        </w:tc>
        <w:tc>
          <w:tcPr>
            <w:tcW w:w="1646" w:type="dxa"/>
            <w:vAlign w:val="center"/>
          </w:tcPr>
          <w:p w14:paraId="2524AFB4" w14:textId="5D1405FF" w:rsidR="000C6BF0" w:rsidRPr="001C6E61" w:rsidRDefault="000C6BF0" w:rsidP="0087190D">
            <w:pPr>
              <w:spacing w:before="60" w:after="60"/>
              <w:rPr>
                <w:rFonts w:ascii="Aptos" w:hAnsi="Aptos"/>
                <w:color w:val="000000" w:themeColor="text1"/>
              </w:rPr>
            </w:pPr>
          </w:p>
        </w:tc>
      </w:tr>
      <w:tr w:rsidR="0061783A" w:rsidRPr="001C6E61" w14:paraId="5106A8E1" w14:textId="77777777" w:rsidTr="0061783A">
        <w:tc>
          <w:tcPr>
            <w:tcW w:w="9746" w:type="dxa"/>
            <w:gridSpan w:val="2"/>
          </w:tcPr>
          <w:p w14:paraId="67F22F1F" w14:textId="3547348C" w:rsidR="000C32F5" w:rsidRPr="001C6E61" w:rsidRDefault="00AE31F1" w:rsidP="000C6BF0">
            <w:pPr>
              <w:spacing w:before="60" w:after="60" w:line="276" w:lineRule="auto"/>
              <w:jc w:val="both"/>
              <w:rPr>
                <w:rFonts w:ascii="Aptos" w:hAnsi="Aptos"/>
                <w:color w:val="000000" w:themeColor="text1"/>
              </w:rPr>
            </w:pPr>
            <w:r w:rsidRPr="00AE31F1">
              <w:rPr>
                <w:rFonts w:ascii="Aptos" w:hAnsi="Aptos"/>
                <w:color w:val="000000" w:themeColor="text1"/>
              </w:rPr>
              <w:t>Scenariusz wpisuje się w ramy podstawy programowej z zakresu edukacji społecznej, polonistycznej, plastycznej.</w:t>
            </w:r>
          </w:p>
        </w:tc>
      </w:tr>
    </w:tbl>
    <w:p w14:paraId="078999CE" w14:textId="77777777" w:rsidR="000C6BF0" w:rsidRPr="001C6E61" w:rsidRDefault="000C6BF0">
      <w:pPr>
        <w:rPr>
          <w:rFonts w:ascii="Aptos" w:hAnsi="Aptos"/>
          <w:b/>
          <w:bCs/>
          <w:color w:val="FF6600" w:themeColor="accent2"/>
          <w:sz w:val="32"/>
          <w:szCs w:val="32"/>
        </w:rPr>
      </w:pPr>
    </w:p>
    <w:p w14:paraId="4B8B6FB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4DC30A3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401BCF8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8128D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DF002A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A1079C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B8F958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509427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69056A8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936246B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497AD9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D85737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7E6E40" w14:textId="77777777" w:rsidR="007C2577" w:rsidRDefault="007C2577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1C40E5FA" w14:textId="77777777" w:rsidR="007C2577" w:rsidRDefault="007C2577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</w:p>
    <w:p w14:paraId="28FA06D2" w14:textId="35586C56" w:rsidR="001A4350" w:rsidRPr="001A4350" w:rsidRDefault="001A4350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1A4350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1</w:t>
      </w:r>
    </w:p>
    <w:p w14:paraId="68FEDF65" w14:textId="19E2D585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66432" behindDoc="0" locked="0" layoutInCell="1" allowOverlap="1" wp14:anchorId="0C7ADB34" wp14:editId="4E544C41">
            <wp:simplePos x="0" y="0"/>
            <wp:positionH relativeFrom="column">
              <wp:posOffset>45720</wp:posOffset>
            </wp:positionH>
            <wp:positionV relativeFrom="paragraph">
              <wp:posOffset>62865</wp:posOffset>
            </wp:positionV>
            <wp:extent cx="6188710" cy="8753475"/>
            <wp:effectExtent l="0" t="0" r="2540" b="9525"/>
            <wp:wrapNone/>
            <wp:docPr id="1781913359" name="Obraz 2" descr="Obraz zawierający paw, pawie, trawa, pióro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1913359" name="Obraz 2" descr="Obraz zawierający paw, pawie, trawa, pióro&#10;&#10;Zawartość wygenerowana przez AI może być niepoprawna.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0B55AD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D5C7E3C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2A8D52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21A7F4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5B9ED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BAF0A01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D8C896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7FC177A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C8B9FC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119B2EB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F9DC43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BF3B322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29D658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B5309F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7CEBBC9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17DEEA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27E0C3A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8EE316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7DF28EB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11AE8F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485124D" w14:textId="6F3ED29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 w:rsidRPr="001A4350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2 – Pierogi Dumy</w:t>
      </w:r>
    </w:p>
    <w:p w14:paraId="4E5179E6" w14:textId="5821D1A8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noProof/>
          <w:color w:val="7030A0"/>
          <w:sz w:val="32"/>
          <w:szCs w:val="32"/>
        </w:rPr>
        <w:drawing>
          <wp:anchor distT="0" distB="0" distL="114300" distR="114300" simplePos="0" relativeHeight="251667456" behindDoc="0" locked="0" layoutInCell="1" allowOverlap="1" wp14:anchorId="595EA0EF" wp14:editId="44A79CF5">
            <wp:simplePos x="0" y="0"/>
            <wp:positionH relativeFrom="column">
              <wp:posOffset>167640</wp:posOffset>
            </wp:positionH>
            <wp:positionV relativeFrom="paragraph">
              <wp:posOffset>55245</wp:posOffset>
            </wp:positionV>
            <wp:extent cx="6188710" cy="8753475"/>
            <wp:effectExtent l="0" t="0" r="2540" b="9525"/>
            <wp:wrapNone/>
            <wp:docPr id="191574426" name="Obraz 3" descr="Obraz zawierający szkic, rysowanie, clipart, Grafika liniow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574426" name="Obraz 3" descr="Obraz zawierający szkic, rysowanie, clipart, Grafika liniowa&#10;&#10;Zawartość wygenerowana przez AI może być niepoprawna.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ptos" w:hAnsi="Aptos"/>
          <w:b/>
          <w:bCs/>
          <w:color w:val="7030A0"/>
          <w:sz w:val="32"/>
          <w:szCs w:val="32"/>
        </w:rPr>
        <w:br/>
      </w:r>
    </w:p>
    <w:p w14:paraId="6DAD963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627F6B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8AE479A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2774D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7B380D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C07092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3D43B0E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367317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62383A1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712A52A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9CE770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3A397B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15E6AD3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2CAD65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0A617A9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760947E8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125E6BB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F6BFEA4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7716F6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77CBAA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FDE4CF4" w14:textId="62CF7689" w:rsidR="001A4350" w:rsidRDefault="007C2577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 w:rsidRPr="007C2577">
        <w:rPr>
          <w:rFonts w:ascii="Aptos" w:hAnsi="Aptos"/>
          <w:b/>
          <w:bCs/>
          <w:color w:val="D33155"/>
          <w:sz w:val="22"/>
          <w:szCs w:val="22"/>
        </w:rPr>
        <w:lastRenderedPageBreak/>
        <w:t>Załącznik nr 3 – gra w bingo</w:t>
      </w:r>
    </w:p>
    <w:p w14:paraId="1A4A36BC" w14:textId="4C034946" w:rsidR="007C2577" w:rsidRPr="007C2577" w:rsidRDefault="00653115" w:rsidP="000C6BF0">
      <w:pPr>
        <w:spacing w:before="240"/>
        <w:rPr>
          <w:rFonts w:ascii="Aptos" w:hAnsi="Aptos"/>
          <w:b/>
          <w:bCs/>
          <w:color w:val="D33155"/>
          <w:sz w:val="22"/>
          <w:szCs w:val="22"/>
        </w:rPr>
      </w:pPr>
      <w:r>
        <w:rPr>
          <w:rFonts w:ascii="Aptos" w:hAnsi="Aptos"/>
          <w:b/>
          <w:bCs/>
          <w:noProof/>
          <w:color w:val="D33155"/>
          <w:sz w:val="22"/>
          <w:szCs w:val="22"/>
        </w:rPr>
        <w:drawing>
          <wp:anchor distT="0" distB="0" distL="114300" distR="114300" simplePos="0" relativeHeight="251668480" behindDoc="0" locked="0" layoutInCell="1" allowOverlap="1" wp14:anchorId="60F58BDD" wp14:editId="1957BE01">
            <wp:simplePos x="0" y="0"/>
            <wp:positionH relativeFrom="column">
              <wp:posOffset>76200</wp:posOffset>
            </wp:positionH>
            <wp:positionV relativeFrom="paragraph">
              <wp:posOffset>40005</wp:posOffset>
            </wp:positionV>
            <wp:extent cx="6188710" cy="8753475"/>
            <wp:effectExtent l="0" t="0" r="2540" b="9525"/>
            <wp:wrapNone/>
            <wp:docPr id="1359651525" name="Obraz 2" descr="Obraz zawierający tekst, Fast food, Przekąska, jedze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651525" name="Obraz 2" descr="Obraz zawierający tekst, Fast food, Przekąska, jedzenie&#10;&#10;Zawartość wygenerowana przez AI może być niepoprawna.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753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92F717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6A3AEE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25FA38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9BFA28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CD6B52C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58E2D7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962B3B7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464831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ADE3CD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E8D7BF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0E5A27B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FA3A165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137F8040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14959B6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9FBD719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2FC629E1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8F36E82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54BAD1BA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64E8EC5E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3CD169B3" w14:textId="77777777" w:rsidR="001A4350" w:rsidRDefault="001A4350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</w:p>
    <w:p w14:paraId="44DE340D" w14:textId="33FF4A63" w:rsidR="00101418" w:rsidRPr="001C6E61" w:rsidRDefault="007C2577" w:rsidP="000C6BF0">
      <w:pPr>
        <w:spacing w:before="240"/>
        <w:rPr>
          <w:rFonts w:ascii="Aptos" w:hAnsi="Aptos"/>
          <w:b/>
          <w:bCs/>
          <w:color w:val="7030A0"/>
          <w:sz w:val="32"/>
          <w:szCs w:val="32"/>
        </w:rPr>
      </w:pPr>
      <w:r>
        <w:rPr>
          <w:rFonts w:ascii="Aptos" w:hAnsi="Aptos"/>
          <w:b/>
          <w:bCs/>
          <w:color w:val="7030A0"/>
          <w:sz w:val="32"/>
          <w:szCs w:val="32"/>
        </w:rPr>
        <w:lastRenderedPageBreak/>
        <w:t>B</w:t>
      </w:r>
      <w:r w:rsidR="007F5DBD" w:rsidRPr="001C6E61">
        <w:rPr>
          <w:rFonts w:ascii="Aptos" w:hAnsi="Aptos"/>
          <w:b/>
          <w:bCs/>
          <w:color w:val="7030A0"/>
          <w:sz w:val="32"/>
          <w:szCs w:val="32"/>
        </w:rPr>
        <w:t>ibliografia</w:t>
      </w:r>
    </w:p>
    <w:p w14:paraId="7B05BF0C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Bera, Aga. Jak spełniać marzenia? Wystarczy 5 kroków. Dostęp: 07.09.2025.</w:t>
      </w:r>
      <w:hyperlink r:id="rId19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https://agabera.com/jak-spelniac-marzenia-wystarczy-5-krokow/</w:t>
        </w:r>
      </w:hyperlink>
    </w:p>
    <w:p w14:paraId="267F1EDB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Axiom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 xml:space="preserve">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Mission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 xml:space="preserve"> 4. Dostęp: 07.09.2025.</w:t>
      </w:r>
      <w:hyperlink r:id="rId20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https://en.wikipedia.org/wiki/Axiom_Mission_4</w:t>
        </w:r>
      </w:hyperlink>
    </w:p>
    <w:p w14:paraId="75CF75D2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proofErr w:type="spellStart"/>
      <w:r w:rsidRPr="007C2577">
        <w:rPr>
          <w:rFonts w:ascii="Aptos" w:hAnsi="Aptos"/>
          <w:i/>
          <w:iCs/>
          <w:sz w:val="20"/>
          <w:szCs w:val="20"/>
        </w:rPr>
        <w:t>MedTech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 xml:space="preserve"> Polska. Dr Marta Klak i bioniczna trzustka: przyszłość diabetologii. Dostęp: 07.09.2025.</w:t>
      </w:r>
      <w:hyperlink r:id="rId21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>https://medtechpolska.pl/artykuly/marta-klak-bioniczna-trzustka</w:t>
        </w:r>
      </w:hyperlink>
    </w:p>
    <w:p w14:paraId="32E7F752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ESA. Astronauta projektowy ESA Sławosz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>-Wiśniewski wraca z pierwszej polskiej misji na Międzynarodową Stację Kosmiczną. Dostęp: 07.09.2025.</w:t>
      </w:r>
      <w:hyperlink r:id="rId22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>https://www.esa.int/Newsroom/Press_Releases/Astronauta_projektowy_ESA_Slawosz_Uznanski-Wisniewski_wraca_z_pierwszej_polskiej_misji_na_Miedzynarodowa_Stacje_Kosmiczna</w:t>
        </w:r>
      </w:hyperlink>
    </w:p>
    <w:p w14:paraId="0807CC59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Euro Pop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Contest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 xml:space="preserve">. Laureaci Euro Pop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Contest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>. Dostęp: 07.09.2025.</w:t>
      </w:r>
      <w:hyperlink r:id="rId23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https://europopcontest.de/winners</w:t>
        </w:r>
      </w:hyperlink>
    </w:p>
    <w:p w14:paraId="2E3737B8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Kobieta.pl. Najmłodsza Polka na Dachu Świata. 19-letnia Zoja Skubis z Krakowa zdobyła Mount Everest. Dostęp: 07.09.2025.</w:t>
      </w:r>
      <w:hyperlink r:id="rId24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https://kobieta.pl</w:t>
        </w:r>
      </w:hyperlink>
    </w:p>
    <w:p w14:paraId="176148F7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Narodowe Centrum Nauki. Badania w kosmosie z udziałem Polaka. Dostęp: 07.09.2025.</w:t>
      </w:r>
      <w:hyperlink r:id="rId25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>https://www.ncn.gov.pl/aktualnosci/2025-06-26-badania-w-kosmosie-z-udzialem-polaka</w:t>
        </w:r>
      </w:hyperlink>
    </w:p>
    <w:p w14:paraId="0A38EB46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PAP. Naukowcy tworzą bioniczną trzustkę – wywiad z dr Martą Klak. Dostęp: 07.09.2025.</w:t>
      </w:r>
      <w:hyperlink r:id="rId26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https://pap.pl/naukowcy-bioniczna-trzustka-marta-klak</w:t>
        </w:r>
      </w:hyperlink>
    </w:p>
    <w:p w14:paraId="44A6911B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Polska Akademia Nauk. Innowacje w medycynie: bioniczna trzustka. Dostęp: 07.09.2025.</w:t>
      </w:r>
      <w:hyperlink r:id="rId27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https://pan.pl/innowacje-medycyna-bioniczna-trzustka</w:t>
        </w:r>
      </w:hyperlink>
    </w:p>
    <w:p w14:paraId="451986E2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Polskie Radio. </w:t>
      </w:r>
      <w:r w:rsidRPr="007C2577">
        <w:rPr>
          <w:rFonts w:ascii="Aptos" w:hAnsi="Aptos"/>
          <w:i/>
          <w:iCs/>
          <w:sz w:val="20"/>
          <w:szCs w:val="20"/>
          <w:lang w:val="en-US"/>
        </w:rPr>
        <w:t xml:space="preserve">Polish teen climber summits Mount Everest. </w:t>
      </w:r>
      <w:r w:rsidRPr="007C2577">
        <w:rPr>
          <w:rFonts w:ascii="Aptos" w:hAnsi="Aptos"/>
          <w:i/>
          <w:iCs/>
          <w:sz w:val="20"/>
          <w:szCs w:val="20"/>
        </w:rPr>
        <w:t>Dostęp: 07.09.2025. https://polskieradio.pl</w:t>
      </w:r>
    </w:p>
    <w:p w14:paraId="7F587047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Uniwersytet Medyczny w Warszawie. Dr Marta Klak – badania nad bioniczną trzustką. Dostęp: 07.09.2025.</w:t>
      </w:r>
      <w:hyperlink r:id="rId28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>https://umed.waw.pl/marta-klak-badania-bioniczna-trzustka</w:t>
        </w:r>
      </w:hyperlink>
    </w:p>
    <w:p w14:paraId="7ED84E5F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Wikipedia. Iga Świątek. Dostęp: 07.09.2025.</w:t>
      </w:r>
      <w:hyperlink r:id="rId29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https://pl.wikipedia.org/wiki/Iga_Świątek</w:t>
        </w:r>
      </w:hyperlink>
    </w:p>
    <w:p w14:paraId="4B439902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Wikipedia.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InPost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>. Dostęp: 07.09.2025.</w:t>
      </w:r>
      <w:hyperlink r:id="rId30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https://pl.wikipedia.org/wiki/InPost</w:t>
        </w:r>
      </w:hyperlink>
    </w:p>
    <w:p w14:paraId="7B51BD5C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>Wikipedia. Rafał Brzoska. Dostęp: 07.09.2025.</w:t>
      </w:r>
      <w:hyperlink r:id="rId31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 xml:space="preserve"> https://pl.wikipedia.org/wiki/Rafał_Brzoska</w:t>
        </w:r>
      </w:hyperlink>
    </w:p>
    <w:p w14:paraId="09DA783F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  <w:r w:rsidRPr="007C2577">
        <w:rPr>
          <w:rFonts w:ascii="Aptos" w:hAnsi="Aptos"/>
          <w:i/>
          <w:iCs/>
          <w:sz w:val="20"/>
          <w:szCs w:val="20"/>
        </w:rPr>
        <w:t xml:space="preserve">Wikipedia. Sławosz </w:t>
      </w:r>
      <w:proofErr w:type="spellStart"/>
      <w:r w:rsidRPr="007C2577">
        <w:rPr>
          <w:rFonts w:ascii="Aptos" w:hAnsi="Aptos"/>
          <w:i/>
          <w:iCs/>
          <w:sz w:val="20"/>
          <w:szCs w:val="20"/>
        </w:rPr>
        <w:t>Uznański</w:t>
      </w:r>
      <w:proofErr w:type="spellEnd"/>
      <w:r w:rsidRPr="007C2577">
        <w:rPr>
          <w:rFonts w:ascii="Aptos" w:hAnsi="Aptos"/>
          <w:i/>
          <w:iCs/>
          <w:sz w:val="20"/>
          <w:szCs w:val="20"/>
        </w:rPr>
        <w:t>-Wiśniewski. Dostęp: 07.09.2025.</w:t>
      </w:r>
      <w:hyperlink r:id="rId32" w:history="1">
        <w:r w:rsidRPr="007C2577">
          <w:rPr>
            <w:rStyle w:val="Hipercze"/>
            <w:rFonts w:ascii="Aptos" w:hAnsi="Aptos"/>
            <w:i/>
            <w:iCs/>
            <w:sz w:val="20"/>
            <w:szCs w:val="20"/>
          </w:rPr>
          <w:t>https://en.wikipedia.org/wiki/S%C5%82awosz_Uzna%C5%84ski-Wi%C5%9Bniewski</w:t>
        </w:r>
      </w:hyperlink>
      <w:r w:rsidRPr="007C2577">
        <w:rPr>
          <w:rFonts w:ascii="Aptos" w:hAnsi="Aptos"/>
          <w:i/>
          <w:iCs/>
          <w:sz w:val="20"/>
          <w:szCs w:val="20"/>
        </w:rPr>
        <w:t> </w:t>
      </w:r>
    </w:p>
    <w:p w14:paraId="1D43CC40" w14:textId="77777777" w:rsidR="00AE31F1" w:rsidRPr="007C2577" w:rsidRDefault="00AE31F1" w:rsidP="00AE31F1">
      <w:pPr>
        <w:spacing w:line="276" w:lineRule="auto"/>
        <w:rPr>
          <w:rFonts w:ascii="Aptos" w:hAnsi="Aptos"/>
          <w:i/>
          <w:iCs/>
          <w:sz w:val="20"/>
          <w:szCs w:val="20"/>
        </w:rPr>
      </w:pPr>
    </w:p>
    <w:p w14:paraId="1DC9CD5C" w14:textId="77777777" w:rsidR="00A964CF" w:rsidRPr="007C2577" w:rsidRDefault="00A964CF" w:rsidP="00A964CF">
      <w:pPr>
        <w:spacing w:line="276" w:lineRule="auto"/>
        <w:rPr>
          <w:rFonts w:ascii="Aptos" w:hAnsi="Aptos"/>
          <w:sz w:val="20"/>
          <w:szCs w:val="20"/>
        </w:rPr>
      </w:pPr>
    </w:p>
    <w:p w14:paraId="5E06DFF1" w14:textId="77777777" w:rsidR="00A964CF" w:rsidRPr="007C2577" w:rsidRDefault="00A964CF" w:rsidP="00A964CF">
      <w:pPr>
        <w:spacing w:line="276" w:lineRule="auto"/>
        <w:rPr>
          <w:rFonts w:ascii="Aptos" w:hAnsi="Aptos"/>
          <w:sz w:val="20"/>
          <w:szCs w:val="20"/>
        </w:rPr>
      </w:pPr>
    </w:p>
    <w:sectPr w:rsidR="00A964CF" w:rsidRPr="007C2577">
      <w:headerReference w:type="default" r:id="rId33"/>
      <w:footerReference w:type="default" r:id="rId34"/>
      <w:pgSz w:w="11906" w:h="16838"/>
      <w:pgMar w:top="1440" w:right="1080" w:bottom="1440" w:left="1080" w:header="720" w:footer="4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C1CBB1" w14:textId="77777777" w:rsidR="00C4762C" w:rsidRDefault="00C4762C">
      <w:pPr>
        <w:spacing w:after="0"/>
      </w:pPr>
      <w:r>
        <w:separator/>
      </w:r>
    </w:p>
  </w:endnote>
  <w:endnote w:type="continuationSeparator" w:id="0">
    <w:p w14:paraId="4343354C" w14:textId="77777777" w:rsidR="00C4762C" w:rsidRDefault="00C4762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91E17C" w14:textId="33400564" w:rsidR="001B7B6F" w:rsidRPr="001B7B6F" w:rsidRDefault="001B7B6F" w:rsidP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jc w:val="right"/>
      <w:rPr>
        <w:color w:val="7030A0"/>
        <w:sz w:val="16"/>
        <w:szCs w:val="16"/>
      </w:rPr>
    </w:pPr>
    <w:hyperlink r:id="rId1" w:history="1">
      <w:r w:rsidRPr="001B7B6F">
        <w:rPr>
          <w:rStyle w:val="Hipercze"/>
          <w:color w:val="7030A0"/>
          <w:sz w:val="16"/>
          <w:szCs w:val="16"/>
        </w:rPr>
        <w:t>www.wediditinpoland.eu</w:t>
      </w:r>
    </w:hyperlink>
  </w:p>
  <w:p w14:paraId="04537029" w14:textId="77777777" w:rsidR="001B7B6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FA135" w14:textId="7EC304B6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7EFB4B" w14:textId="77777777" w:rsidR="00C4762C" w:rsidRDefault="00C4762C">
      <w:pPr>
        <w:spacing w:after="0"/>
      </w:pPr>
      <w:r>
        <w:separator/>
      </w:r>
    </w:p>
  </w:footnote>
  <w:footnote w:type="continuationSeparator" w:id="0">
    <w:p w14:paraId="738D5F0F" w14:textId="77777777" w:rsidR="00C4762C" w:rsidRDefault="00C4762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D7AA39" w14:textId="5B71D6E9" w:rsidR="0019685F" w:rsidRDefault="001B7B6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  <w:r>
      <w:rPr>
        <w:noProof/>
        <w:color w:val="000000"/>
      </w:rPr>
      <w:drawing>
        <wp:inline distT="0" distB="0" distL="0" distR="0" wp14:anchorId="394E8EEC" wp14:editId="6CB9F277">
          <wp:extent cx="1341120" cy="786563"/>
          <wp:effectExtent l="0" t="0" r="0" b="0"/>
          <wp:docPr id="1463096652" name="Obraz 5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63096652" name="Obraz 5" descr="Obraz zawierający Czcionka, Grafika, tekst, projekt graficzny&#10;&#10;Zawartość wygenerowana przez AI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50897" cy="7922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EAA4B69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  <w:p w14:paraId="261BDAFB" w14:textId="06591643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81E1F4" w14:textId="77777777" w:rsidR="0019685F" w:rsidRDefault="0019685F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316DE6"/>
    <w:multiLevelType w:val="multilevel"/>
    <w:tmpl w:val="00563E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757613"/>
    <w:multiLevelType w:val="multilevel"/>
    <w:tmpl w:val="04800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B43159"/>
    <w:multiLevelType w:val="multilevel"/>
    <w:tmpl w:val="AA5E6706"/>
    <w:lvl w:ilvl="0">
      <w:start w:val="1"/>
      <w:numFmt w:val="decimal"/>
      <w:pStyle w:val="Bullet-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-poziom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9DC1420"/>
    <w:multiLevelType w:val="multilevel"/>
    <w:tmpl w:val="718C9C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153786C"/>
    <w:multiLevelType w:val="hybridMultilevel"/>
    <w:tmpl w:val="100CE1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AF3C8C"/>
    <w:multiLevelType w:val="hybridMultilevel"/>
    <w:tmpl w:val="31F606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7B315A"/>
    <w:multiLevelType w:val="multilevel"/>
    <w:tmpl w:val="E304AD5C"/>
    <w:lvl w:ilvl="0">
      <w:start w:val="1"/>
      <w:numFmt w:val="decimal"/>
      <w:pStyle w:val="Akapitzlist"/>
      <w:lvlText w:val="%1."/>
      <w:lvlJc w:val="left"/>
      <w:pPr>
        <w:ind w:left="36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C58FC"/>
    <w:multiLevelType w:val="multilevel"/>
    <w:tmpl w:val="BE401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  <w:color w:val="7030A0"/>
        <w:sz w:val="28"/>
        <w:szCs w:val="28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4E32F6"/>
    <w:multiLevelType w:val="hybridMultilevel"/>
    <w:tmpl w:val="3BA6CD68"/>
    <w:lvl w:ilvl="0" w:tplc="050E59CC">
      <w:numFmt w:val="bullet"/>
      <w:lvlText w:val=""/>
      <w:lvlJc w:val="left"/>
      <w:pPr>
        <w:ind w:left="720" w:hanging="360"/>
      </w:pPr>
      <w:rPr>
        <w:rFonts w:ascii="Symbol" w:eastAsia="Times New Roman" w:hAnsi="Symbol" w:cstheme="maj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740471">
    <w:abstractNumId w:val="6"/>
  </w:num>
  <w:num w:numId="2" w16cid:durableId="1846629781">
    <w:abstractNumId w:val="2"/>
  </w:num>
  <w:num w:numId="3" w16cid:durableId="1177691225">
    <w:abstractNumId w:val="1"/>
  </w:num>
  <w:num w:numId="4" w16cid:durableId="394359688">
    <w:abstractNumId w:val="8"/>
  </w:num>
  <w:num w:numId="5" w16cid:durableId="2004893980">
    <w:abstractNumId w:val="0"/>
  </w:num>
  <w:num w:numId="6" w16cid:durableId="571045668">
    <w:abstractNumId w:val="7"/>
  </w:num>
  <w:num w:numId="7" w16cid:durableId="471823892">
    <w:abstractNumId w:val="3"/>
  </w:num>
  <w:num w:numId="8" w16cid:durableId="1058162927">
    <w:abstractNumId w:val="5"/>
  </w:num>
  <w:num w:numId="9" w16cid:durableId="670761070">
    <w:abstractNumId w:val="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6CC"/>
    <w:rsid w:val="000B1182"/>
    <w:rsid w:val="000C32F5"/>
    <w:rsid w:val="000C3A0C"/>
    <w:rsid w:val="000C6BF0"/>
    <w:rsid w:val="00101418"/>
    <w:rsid w:val="00120E93"/>
    <w:rsid w:val="0017154C"/>
    <w:rsid w:val="0019685F"/>
    <w:rsid w:val="001A4350"/>
    <w:rsid w:val="001B5F96"/>
    <w:rsid w:val="001B7B6F"/>
    <w:rsid w:val="001C6E61"/>
    <w:rsid w:val="00226EC4"/>
    <w:rsid w:val="0024754A"/>
    <w:rsid w:val="002E2EDD"/>
    <w:rsid w:val="0031043D"/>
    <w:rsid w:val="00331BFD"/>
    <w:rsid w:val="0036187E"/>
    <w:rsid w:val="00384344"/>
    <w:rsid w:val="0048596E"/>
    <w:rsid w:val="004976DE"/>
    <w:rsid w:val="004B1AEC"/>
    <w:rsid w:val="004F0420"/>
    <w:rsid w:val="00504479"/>
    <w:rsid w:val="005212DA"/>
    <w:rsid w:val="005310D5"/>
    <w:rsid w:val="00564B79"/>
    <w:rsid w:val="00571B37"/>
    <w:rsid w:val="005A163D"/>
    <w:rsid w:val="0061783A"/>
    <w:rsid w:val="00634738"/>
    <w:rsid w:val="00634817"/>
    <w:rsid w:val="00653115"/>
    <w:rsid w:val="006D7225"/>
    <w:rsid w:val="007206AF"/>
    <w:rsid w:val="00721FE7"/>
    <w:rsid w:val="00766518"/>
    <w:rsid w:val="007C2577"/>
    <w:rsid w:val="007F5DBD"/>
    <w:rsid w:val="0092475A"/>
    <w:rsid w:val="00935CD2"/>
    <w:rsid w:val="009A5B2B"/>
    <w:rsid w:val="009B6D7B"/>
    <w:rsid w:val="009F66CC"/>
    <w:rsid w:val="00A1159A"/>
    <w:rsid w:val="00A14814"/>
    <w:rsid w:val="00A964CF"/>
    <w:rsid w:val="00AB1A98"/>
    <w:rsid w:val="00AE0F6C"/>
    <w:rsid w:val="00AE31F1"/>
    <w:rsid w:val="00B26274"/>
    <w:rsid w:val="00B97B56"/>
    <w:rsid w:val="00BF4ECF"/>
    <w:rsid w:val="00C010CB"/>
    <w:rsid w:val="00C4762C"/>
    <w:rsid w:val="00C72547"/>
    <w:rsid w:val="00C96DE5"/>
    <w:rsid w:val="00CA3568"/>
    <w:rsid w:val="00CA3900"/>
    <w:rsid w:val="00CC4F49"/>
    <w:rsid w:val="00D11FD4"/>
    <w:rsid w:val="00D37AF4"/>
    <w:rsid w:val="00E80D74"/>
    <w:rsid w:val="00EB75DC"/>
    <w:rsid w:val="00EC7BDF"/>
    <w:rsid w:val="00F41676"/>
    <w:rsid w:val="00F4406B"/>
    <w:rsid w:val="00F83B6A"/>
    <w:rsid w:val="00F878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A76FF8"/>
  <w15:docId w15:val="{6D5289D8-5D8D-1C40-89EE-EC816DE92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pl-PL" w:eastAsia="pl-PL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3025B"/>
  </w:style>
  <w:style w:type="paragraph" w:styleId="Nagwek1">
    <w:name w:val="heading 1"/>
    <w:basedOn w:val="Normalny"/>
    <w:next w:val="Normalny"/>
    <w:link w:val="Nagwek1Znak"/>
    <w:uiPriority w:val="9"/>
    <w:qFormat/>
    <w:rsid w:val="00A4729F"/>
    <w:pPr>
      <w:spacing w:after="360"/>
      <w:outlineLvl w:val="0"/>
    </w:pPr>
    <w:rPr>
      <w:b/>
      <w:bCs/>
      <w:color w:val="FF6600" w:themeColor="accent2"/>
      <w:sz w:val="32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D25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57925" w:themeColor="accent1" w:themeShade="BF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basedOn w:val="Normalny"/>
    <w:uiPriority w:val="34"/>
    <w:semiHidden/>
    <w:rsid w:val="00180C87"/>
    <w:pPr>
      <w:numPr>
        <w:numId w:val="1"/>
      </w:numPr>
    </w:pPr>
  </w:style>
  <w:style w:type="paragraph" w:styleId="Nagwek">
    <w:name w:val="header"/>
    <w:basedOn w:val="Normalny"/>
    <w:link w:val="NagwekZnak"/>
    <w:uiPriority w:val="99"/>
    <w:unhideWhenUsed/>
    <w:rsid w:val="00122555"/>
    <w:pPr>
      <w:tabs>
        <w:tab w:val="center" w:pos="4680"/>
        <w:tab w:val="right" w:pos="9360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122555"/>
  </w:style>
  <w:style w:type="paragraph" w:styleId="Stopka">
    <w:name w:val="footer"/>
    <w:basedOn w:val="Normalny"/>
    <w:link w:val="StopkaZnak"/>
    <w:uiPriority w:val="99"/>
    <w:unhideWhenUsed/>
    <w:rsid w:val="00645F9E"/>
    <w:pPr>
      <w:tabs>
        <w:tab w:val="center" w:pos="4680"/>
        <w:tab w:val="right" w:pos="9360"/>
      </w:tabs>
      <w:spacing w:after="0"/>
    </w:pPr>
    <w:rPr>
      <w:sz w:val="16"/>
    </w:rPr>
  </w:style>
  <w:style w:type="character" w:customStyle="1" w:styleId="StopkaZnak">
    <w:name w:val="Stopka Znak"/>
    <w:basedOn w:val="Domylnaczcionkaakapitu"/>
    <w:link w:val="Stopka"/>
    <w:uiPriority w:val="99"/>
    <w:rsid w:val="00645F9E"/>
    <w:rPr>
      <w:sz w:val="16"/>
    </w:rPr>
  </w:style>
  <w:style w:type="table" w:styleId="Tabela-Siatka">
    <w:name w:val="Table Grid"/>
    <w:basedOn w:val="Standardowy"/>
    <w:uiPriority w:val="39"/>
    <w:rsid w:val="00122555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matscenariusza">
    <w:name w:val="Temat scenariusza"/>
    <w:basedOn w:val="Normalny"/>
    <w:qFormat/>
    <w:rsid w:val="00645F9E"/>
    <w:pPr>
      <w:spacing w:after="240"/>
    </w:pPr>
    <w:rPr>
      <w:b/>
      <w:bCs/>
      <w:sz w:val="56"/>
      <w:szCs w:val="56"/>
    </w:rPr>
  </w:style>
  <w:style w:type="paragraph" w:customStyle="1" w:styleId="Bullet-poziom1">
    <w:name w:val="Bullet - poziom 1"/>
    <w:basedOn w:val="Akapitzlist"/>
    <w:qFormat/>
    <w:rsid w:val="00B759F5"/>
    <w:pPr>
      <w:numPr>
        <w:numId w:val="2"/>
      </w:numPr>
    </w:pPr>
    <w:rPr>
      <w:szCs w:val="28"/>
    </w:rPr>
  </w:style>
  <w:style w:type="character" w:customStyle="1" w:styleId="Nagwek1Znak">
    <w:name w:val="Nagłówek 1 Znak"/>
    <w:basedOn w:val="Domylnaczcionkaakapitu"/>
    <w:link w:val="Nagwek1"/>
    <w:uiPriority w:val="9"/>
    <w:rsid w:val="00A4729F"/>
    <w:rPr>
      <w:b/>
      <w:bCs/>
      <w:color w:val="FF6600" w:themeColor="accent2"/>
      <w:sz w:val="32"/>
      <w:szCs w:val="28"/>
      <w:lang w:val="pl-PL"/>
    </w:rPr>
  </w:style>
  <w:style w:type="character" w:styleId="Hipercze">
    <w:name w:val="Hyperlink"/>
    <w:basedOn w:val="Domylnaczcionkaakapitu"/>
    <w:uiPriority w:val="99"/>
    <w:unhideWhenUsed/>
    <w:rsid w:val="00107CD7"/>
    <w:rPr>
      <w:color w:val="5DA332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107CD7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26284C"/>
    <w:rPr>
      <w:color w:val="666666"/>
    </w:rPr>
  </w:style>
  <w:style w:type="paragraph" w:customStyle="1" w:styleId="1Listanumerowana-poziom1">
    <w:name w:val="1. Lista numerowana - poziom 1"/>
    <w:basedOn w:val="Akapitzlist"/>
    <w:qFormat/>
    <w:rsid w:val="00E81B12"/>
    <w:pPr>
      <w:numPr>
        <w:numId w:val="0"/>
      </w:numPr>
      <w:tabs>
        <w:tab w:val="num" w:pos="720"/>
      </w:tabs>
      <w:spacing w:before="60" w:after="60"/>
      <w:ind w:left="720" w:hanging="720"/>
    </w:pPr>
    <w:rPr>
      <w:b/>
      <w:bCs/>
    </w:rPr>
  </w:style>
  <w:style w:type="table" w:customStyle="1" w:styleId="OFFSchooltable">
    <w:name w:val="OFFSchool table"/>
    <w:basedOn w:val="Standardowy"/>
    <w:uiPriority w:val="99"/>
    <w:rsid w:val="00871EA4"/>
    <w:pPr>
      <w:spacing w:after="0"/>
    </w:pPr>
    <w:tblPr>
      <w:tblBorders>
        <w:top w:val="single" w:sz="18" w:space="0" w:color="5DA332"/>
        <w:bottom w:val="single" w:sz="18" w:space="0" w:color="5DA332"/>
        <w:insideH w:val="single" w:sz="18" w:space="0" w:color="5DA332"/>
      </w:tblBorders>
      <w:tblCellMar>
        <w:top w:w="43" w:type="dxa"/>
        <w:left w:w="0" w:type="dxa"/>
        <w:bottom w:w="43" w:type="dxa"/>
        <w:right w:w="0" w:type="dxa"/>
      </w:tblCellMar>
    </w:tblPr>
  </w:style>
  <w:style w:type="paragraph" w:customStyle="1" w:styleId="2Listanumerowana-poziom2">
    <w:name w:val="2. Lista numerowana - poziom 2"/>
    <w:basedOn w:val="1Listanumerowana-poziom1"/>
    <w:qFormat/>
    <w:rsid w:val="00A65203"/>
    <w:pPr>
      <w:numPr>
        <w:ilvl w:val="1"/>
      </w:numPr>
      <w:tabs>
        <w:tab w:val="num" w:pos="720"/>
      </w:tabs>
      <w:ind w:left="720" w:hanging="720"/>
    </w:pPr>
    <w:rPr>
      <w:b w:val="0"/>
    </w:rPr>
  </w:style>
  <w:style w:type="paragraph" w:customStyle="1" w:styleId="Bullet-poziom2">
    <w:name w:val="Bullet - poziom 2"/>
    <w:basedOn w:val="Bullet-poziom1"/>
    <w:qFormat/>
    <w:rsid w:val="00205BF6"/>
    <w:pPr>
      <w:numPr>
        <w:ilvl w:val="1"/>
      </w:numPr>
    </w:p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D2540"/>
    <w:rPr>
      <w:rFonts w:asciiTheme="majorHAnsi" w:eastAsiaTheme="majorEastAsia" w:hAnsiTheme="majorHAnsi" w:cstheme="majorBidi"/>
      <w:i/>
      <w:iCs/>
      <w:color w:val="457925" w:themeColor="accent1" w:themeShade="BF"/>
      <w:sz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top w:w="72" w:type="dxa"/>
        <w:bottom w:w="72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01418"/>
    <w:pPr>
      <w:spacing w:after="0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0141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01418"/>
    <w:rPr>
      <w:vertAlign w:val="superscript"/>
    </w:rPr>
  </w:style>
  <w:style w:type="character" w:styleId="UyteHipercze">
    <w:name w:val="FollowedHyperlink"/>
    <w:basedOn w:val="Domylnaczcionkaakapitu"/>
    <w:uiPriority w:val="99"/>
    <w:semiHidden/>
    <w:unhideWhenUsed/>
    <w:rsid w:val="000C6BF0"/>
    <w:rPr>
      <w:color w:val="A7A6A6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0C6BF0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0C6BF0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0C6BF0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C7254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2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7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6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9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7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5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4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9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7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5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64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0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20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5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9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4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3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3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2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8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26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2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8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7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3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96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9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0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74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0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59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3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28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93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1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9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0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6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6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80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12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1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8.jpg"/><Relationship Id="rId26" Type="http://schemas.openxmlformats.org/officeDocument/2006/relationships/hyperlink" Target="https://pap.pl/naukowcy-bioniczna-trzustka-marta-klak" TargetMode="External"/><Relationship Id="rId3" Type="http://schemas.openxmlformats.org/officeDocument/2006/relationships/numbering" Target="numbering.xml"/><Relationship Id="rId21" Type="http://schemas.openxmlformats.org/officeDocument/2006/relationships/hyperlink" Target="https://medtechpolska.pl/artykuly/marta-klak-bioniczna-trzustka" TargetMode="External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image" Target="media/image7.jpg"/><Relationship Id="rId25" Type="http://schemas.openxmlformats.org/officeDocument/2006/relationships/hyperlink" Target="https://www.ncn.gov.pl/aktualnosci/2025-06-26-badania-w-kosmosie-z-udzialem-polaka" TargetMode="External"/><Relationship Id="rId33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hyperlink" Target="https://en.wikipedia.org/wiki/Axiom_Mission_4" TargetMode="External"/><Relationship Id="rId29" Type="http://schemas.openxmlformats.org/officeDocument/2006/relationships/hyperlink" Target="https://pl.wikipedia.org/wiki/Iga_%C5%9Awi%C4%85tek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kobieta.pl/" TargetMode="External"/><Relationship Id="rId32" Type="http://schemas.openxmlformats.org/officeDocument/2006/relationships/hyperlink" Target="https://en.wikipedia.org/wiki/S%C5%82awosz_Uzna%C5%84ski-Wi%C5%9Bniewski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hyperlink" Target="https://europopcontest.de/winners" TargetMode="External"/><Relationship Id="rId28" Type="http://schemas.openxmlformats.org/officeDocument/2006/relationships/hyperlink" Target="https://umed.waw.pl/marta-klak-badania-bioniczna-trzustka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s://agabera.com/jak-spelniac-marzenia-wystarczy-5-krokow/" TargetMode="External"/><Relationship Id="rId31" Type="http://schemas.openxmlformats.org/officeDocument/2006/relationships/hyperlink" Target="https://pl.wikipedia.org/wiki/Rafa%C5%82_Brzoska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youtu.be/OCn7br_0GW0?si=bGy5Tv417DIm6iy5" TargetMode="External"/><Relationship Id="rId22" Type="http://schemas.openxmlformats.org/officeDocument/2006/relationships/hyperlink" Target="https://www.esa.int/Newsroom/Press_Releases/Astronauta_projektowy_ESA_Slawosz_Uznanski-Wisniewski_wraca_z_pierwszej_polskiej_misji_na_Miedzynarodowa_Stacje_Kosmiczna" TargetMode="External"/><Relationship Id="rId27" Type="http://schemas.openxmlformats.org/officeDocument/2006/relationships/hyperlink" Target="https://pan.pl/innowacje-medycyna-bioniczna-trzustka" TargetMode="External"/><Relationship Id="rId30" Type="http://schemas.openxmlformats.org/officeDocument/2006/relationships/hyperlink" Target="https://pl.wikipedia.org/wiki/InPost" TargetMode="External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wediditinpoland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Custom 7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5DA332"/>
      </a:accent1>
      <a:accent2>
        <a:srgbClr val="FF6600"/>
      </a:accent2>
      <a:accent3>
        <a:srgbClr val="A7A6A6"/>
      </a:accent3>
      <a:accent4>
        <a:srgbClr val="FFFFFF"/>
      </a:accent4>
      <a:accent5>
        <a:srgbClr val="FFFFFF"/>
      </a:accent5>
      <a:accent6>
        <a:srgbClr val="FFFFFF"/>
      </a:accent6>
      <a:hlink>
        <a:srgbClr val="5DA332"/>
      </a:hlink>
      <a:folHlink>
        <a:srgbClr val="A7A6A6"/>
      </a:folHlink>
    </a:clrScheme>
    <a:fontScheme name="OFFSchoo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qgjZxaX7ssOeKqon4BPahSphAQ==">CgMxLjAyCGguZ2pkZ3hzOAByITFzUnNhS0RUeUJZVlZSLURVd2g1b3NQc0tLYjhGUjhQeQ==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6C89E3F-E003-2641-845A-F052F69075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11</Pages>
  <Words>1685</Words>
  <Characters>10990</Characters>
  <Application>Microsoft Office Word</Application>
  <DocSecurity>0</DocSecurity>
  <Lines>319</Lines>
  <Paragraphs>110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Włączeni Plus</cp:lastModifiedBy>
  <cp:revision>8</cp:revision>
  <cp:lastPrinted>2024-08-02T16:54:00Z</cp:lastPrinted>
  <dcterms:created xsi:type="dcterms:W3CDTF">2025-11-01T09:32:00Z</dcterms:created>
  <dcterms:modified xsi:type="dcterms:W3CDTF">2025-11-12T14:30:00Z</dcterms:modified>
</cp:coreProperties>
</file>